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1AF91">
      <w:pPr>
        <w:rPr>
          <w:color w:val="auto"/>
        </w:rPr>
      </w:pPr>
      <w:bookmarkStart w:id="4" w:name="_GoBack"/>
      <w:bookmarkEnd w:id="4"/>
    </w:p>
    <w:p w14:paraId="53C1E17C">
      <w:pPr>
        <w:ind w:firstLine="8610" w:firstLineChars="4100"/>
        <w:rPr>
          <w:color w:val="auto"/>
        </w:rPr>
      </w:pPr>
    </w:p>
    <w:p w14:paraId="7DCABED6">
      <w:pPr>
        <w:ind w:firstLine="3570" w:firstLineChars="1700"/>
        <w:rPr>
          <w:color w:val="auto"/>
        </w:rPr>
      </w:pPr>
      <w:r>
        <w:rPr>
          <w:color w:val="auto"/>
        </w:rPr>
        <w:drawing>
          <wp:anchor distT="0" distB="0" distL="114300" distR="114300" simplePos="0" relativeHeight="251659264" behindDoc="0" locked="0" layoutInCell="1" allowOverlap="1">
            <wp:simplePos x="0" y="0"/>
            <wp:positionH relativeFrom="column">
              <wp:posOffset>5318760</wp:posOffset>
            </wp:positionH>
            <wp:positionV relativeFrom="paragraph">
              <wp:posOffset>57785</wp:posOffset>
            </wp:positionV>
            <wp:extent cx="1036955" cy="1036955"/>
            <wp:effectExtent l="0" t="0" r="0" b="0"/>
            <wp:wrapNone/>
            <wp:docPr id="8" name="图片 8" descr="https://open.weixin.qq.com/qr/code?username=huazhong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s://open.weixin.qq.com/qr/code?username=huazhongj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36955" cy="1036955"/>
                    </a:xfrm>
                    <a:prstGeom prst="rect">
                      <a:avLst/>
                    </a:prstGeom>
                    <a:noFill/>
                    <a:ln>
                      <a:noFill/>
                    </a:ln>
                  </pic:spPr>
                </pic:pic>
              </a:graphicData>
            </a:graphic>
          </wp:anchor>
        </w:drawing>
      </w:r>
    </w:p>
    <w:p w14:paraId="10D4B0AB">
      <w:pPr>
        <w:rPr>
          <w:color w:val="auto"/>
        </w:rPr>
      </w:pPr>
    </w:p>
    <w:p w14:paraId="29BB9F0D">
      <w:pPr>
        <w:ind w:firstLine="3570" w:firstLineChars="1700"/>
        <w:rPr>
          <w:color w:val="auto"/>
        </w:rPr>
      </w:pPr>
    </w:p>
    <w:p w14:paraId="79BB98E8">
      <w:pPr>
        <w:ind w:firstLine="3570" w:firstLineChars="1700"/>
        <w:rPr>
          <w:color w:val="auto"/>
        </w:rPr>
      </w:pPr>
    </w:p>
    <w:p w14:paraId="4D25B13F">
      <w:pPr>
        <w:ind w:firstLine="3570" w:firstLineChars="1700"/>
        <w:rPr>
          <w:color w:val="auto"/>
        </w:rPr>
      </w:pPr>
    </w:p>
    <w:p w14:paraId="57D041CC">
      <w:pPr>
        <w:jc w:val="center"/>
        <w:rPr>
          <w:rFonts w:ascii="宋体"/>
          <w:b/>
          <w:color w:val="auto"/>
          <w:spacing w:val="20"/>
          <w:sz w:val="36"/>
          <w:szCs w:val="36"/>
        </w:rPr>
      </w:pPr>
    </w:p>
    <w:p w14:paraId="256E803A">
      <w:pPr>
        <w:jc w:val="center"/>
        <w:rPr>
          <w:rFonts w:ascii="宋体"/>
          <w:b/>
          <w:color w:val="auto"/>
          <w:spacing w:val="20"/>
          <w:sz w:val="36"/>
          <w:szCs w:val="36"/>
        </w:rPr>
      </w:pPr>
    </w:p>
    <w:p w14:paraId="3A26D3FA">
      <w:pPr>
        <w:spacing w:before="400" w:line="520" w:lineRule="exact"/>
        <w:ind w:firstLine="1978" w:firstLineChars="290"/>
        <w:rPr>
          <w:rFonts w:ascii="Book Antiqua" w:hAnsi="Book Antiqua" w:eastAsia="幼圆"/>
          <w:b/>
          <w:color w:val="auto"/>
          <w:spacing w:val="60"/>
          <w:sz w:val="56"/>
        </w:rPr>
      </w:pPr>
      <w:r>
        <w:rPr>
          <w:rFonts w:ascii="Book Antiqua" w:hAnsi="Book Antiqua" w:eastAsia="幼圆"/>
          <w:b/>
          <w:color w:val="auto"/>
          <w:spacing w:val="60"/>
          <w:sz w:val="56"/>
        </w:rPr>
        <w:drawing>
          <wp:anchor distT="0" distB="0" distL="114300" distR="114300" simplePos="0" relativeHeight="251660288" behindDoc="0" locked="0" layoutInCell="1" allowOverlap="1">
            <wp:simplePos x="0" y="0"/>
            <wp:positionH relativeFrom="column">
              <wp:posOffset>2755265</wp:posOffset>
            </wp:positionH>
            <wp:positionV relativeFrom="paragraph">
              <wp:posOffset>494665</wp:posOffset>
            </wp:positionV>
            <wp:extent cx="1090930" cy="1083310"/>
            <wp:effectExtent l="0" t="0" r="0" b="254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090930" cy="1083310"/>
                    </a:xfrm>
                    <a:prstGeom prst="rect">
                      <a:avLst/>
                    </a:prstGeom>
                    <a:noFill/>
                    <a:ln>
                      <a:noFill/>
                    </a:ln>
                  </pic:spPr>
                </pic:pic>
              </a:graphicData>
            </a:graphic>
          </wp:anchor>
        </w:drawing>
      </w:r>
    </w:p>
    <w:p w14:paraId="7913DE2F">
      <w:pPr>
        <w:spacing w:before="400" w:line="520" w:lineRule="exact"/>
        <w:ind w:firstLine="1978" w:firstLineChars="290"/>
        <w:rPr>
          <w:rFonts w:ascii="Book Antiqua" w:hAnsi="Book Antiqua" w:eastAsia="幼圆"/>
          <w:b/>
          <w:color w:val="auto"/>
          <w:spacing w:val="60"/>
          <w:sz w:val="56"/>
        </w:rPr>
      </w:pPr>
    </w:p>
    <w:p w14:paraId="7439035E">
      <w:pPr>
        <w:spacing w:before="400" w:line="520" w:lineRule="exact"/>
        <w:ind w:firstLine="1978" w:firstLineChars="290"/>
        <w:rPr>
          <w:rFonts w:ascii="Book Antiqua" w:hAnsi="Book Antiqua" w:eastAsia="幼圆"/>
          <w:b/>
          <w:color w:val="auto"/>
          <w:spacing w:val="60"/>
          <w:sz w:val="56"/>
        </w:rPr>
      </w:pPr>
    </w:p>
    <w:p w14:paraId="4E1707E9">
      <w:pPr>
        <w:spacing w:before="400" w:line="520" w:lineRule="exact"/>
        <w:ind w:firstLine="1978" w:firstLineChars="290"/>
        <w:rPr>
          <w:rFonts w:ascii="Book Antiqua" w:hAnsi="Book Antiqua" w:eastAsia="幼圆"/>
          <w:b/>
          <w:color w:val="auto"/>
          <w:spacing w:val="60"/>
          <w:sz w:val="56"/>
        </w:rPr>
      </w:pPr>
    </w:p>
    <w:p w14:paraId="7E20343D">
      <w:pPr>
        <w:spacing w:before="400" w:line="520" w:lineRule="exact"/>
        <w:jc w:val="center"/>
        <w:rPr>
          <w:rFonts w:ascii="宋体" w:hAnsi="宋体"/>
          <w:b/>
          <w:color w:val="auto"/>
          <w:spacing w:val="60"/>
          <w:sz w:val="56"/>
        </w:rPr>
      </w:pPr>
      <w:r>
        <w:rPr>
          <w:rFonts w:hint="eastAsia" w:ascii="宋体" w:hAnsi="宋体"/>
          <w:b/>
          <w:color w:val="auto"/>
          <w:spacing w:val="60"/>
          <w:sz w:val="56"/>
        </w:rPr>
        <w:t>管理体系/服务认证</w:t>
      </w:r>
    </w:p>
    <w:p w14:paraId="770E884B">
      <w:pPr>
        <w:spacing w:before="400" w:line="520" w:lineRule="exact"/>
        <w:jc w:val="center"/>
        <w:rPr>
          <w:rFonts w:ascii="宋体" w:hAnsi="宋体"/>
          <w:b/>
          <w:color w:val="auto"/>
          <w:spacing w:val="60"/>
          <w:sz w:val="72"/>
          <w:szCs w:val="21"/>
        </w:rPr>
      </w:pPr>
      <w:r>
        <w:rPr>
          <w:rFonts w:hint="eastAsia" w:ascii="宋体" w:hAnsi="宋体"/>
          <w:b/>
          <w:color w:val="auto"/>
          <w:spacing w:val="60"/>
          <w:sz w:val="56"/>
        </w:rPr>
        <w:t>申请书</w:t>
      </w:r>
    </w:p>
    <w:p w14:paraId="140A6A78">
      <w:pPr>
        <w:jc w:val="center"/>
        <w:rPr>
          <w:rFonts w:ascii="宋体"/>
          <w:b/>
          <w:color w:val="auto"/>
          <w:spacing w:val="120"/>
          <w:sz w:val="48"/>
          <w:szCs w:val="16"/>
        </w:rPr>
      </w:pPr>
      <w:r>
        <w:rPr>
          <w:rFonts w:hint="eastAsia" w:ascii="宋体"/>
          <w:b/>
          <w:color w:val="auto"/>
          <w:spacing w:val="120"/>
          <w:sz w:val="48"/>
          <w:szCs w:val="16"/>
        </w:rPr>
        <w:t xml:space="preserve"> </w:t>
      </w:r>
    </w:p>
    <w:p w14:paraId="1C8E113C">
      <w:pPr>
        <w:jc w:val="center"/>
        <w:rPr>
          <w:rFonts w:ascii="宋体"/>
          <w:b/>
          <w:color w:val="auto"/>
          <w:spacing w:val="120"/>
          <w:sz w:val="48"/>
          <w:szCs w:val="16"/>
        </w:rPr>
      </w:pPr>
    </w:p>
    <w:p w14:paraId="7BEC850A">
      <w:pPr>
        <w:rPr>
          <w:rFonts w:ascii="宋体"/>
          <w:b/>
          <w:color w:val="auto"/>
          <w:spacing w:val="120"/>
          <w:sz w:val="56"/>
        </w:rPr>
      </w:pPr>
    </w:p>
    <w:p w14:paraId="147DDFF3">
      <w:pPr>
        <w:snapToGrid w:val="0"/>
        <w:jc w:val="center"/>
        <w:rPr>
          <w:rFonts w:ascii="方正姚体" w:eastAsia="方正姚体"/>
          <w:b/>
          <w:bCs/>
          <w:color w:val="auto"/>
          <w:spacing w:val="56"/>
          <w:sz w:val="30"/>
        </w:rPr>
      </w:pPr>
      <w:r>
        <w:rPr>
          <w:rFonts w:hint="eastAsia" w:ascii="方正姚体" w:eastAsia="方正姚体"/>
          <w:b/>
          <w:bCs/>
          <w:color w:val="auto"/>
          <w:spacing w:val="56"/>
          <w:sz w:val="30"/>
        </w:rPr>
        <w:t>华中国际认证检验集团有限公司</w:t>
      </w:r>
    </w:p>
    <w:p w14:paraId="7ECAFA58">
      <w:pPr>
        <w:jc w:val="center"/>
        <w:rPr>
          <w:color w:val="auto"/>
        </w:rPr>
      </w:pPr>
      <w:r>
        <w:rPr>
          <w:color w:val="auto"/>
        </w:rPr>
        <w:t>Huazhong International Certification &amp; Inspection Group Co., Ltd.</w:t>
      </w:r>
      <w:r>
        <w:rPr>
          <w:rFonts w:ascii="宋体"/>
          <w:b/>
          <w:color w:val="auto"/>
          <w:spacing w:val="20"/>
          <w:sz w:val="36"/>
          <w:szCs w:val="36"/>
        </w:rPr>
        <w:br w:type="page"/>
      </w:r>
    </w:p>
    <w:p w14:paraId="3934D1BA">
      <w:pPr>
        <w:spacing w:before="300" w:line="360" w:lineRule="auto"/>
        <w:ind w:firstLine="312" w:firstLineChars="150"/>
        <w:rPr>
          <w:rFonts w:asciiTheme="minorEastAsia" w:hAnsiTheme="minorEastAsia" w:eastAsiaTheme="minorEastAsia" w:cstheme="minorEastAsia"/>
          <w:color w:val="auto"/>
          <w:spacing w:val="16"/>
          <w:sz w:val="24"/>
          <w:szCs w:val="24"/>
          <w:u w:val="single"/>
        </w:rPr>
      </w:pPr>
      <w:r>
        <w:rPr>
          <w:rFonts w:hint="eastAsia" w:asciiTheme="minorEastAsia" w:hAnsiTheme="minorEastAsia" w:eastAsiaTheme="minorEastAsia" w:cstheme="minorEastAsia"/>
          <w:color w:val="auto"/>
          <w:spacing w:val="-16"/>
          <w:sz w:val="24"/>
          <w:szCs w:val="24"/>
        </w:rPr>
        <w:t>申请组织名称</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16"/>
          <w:sz w:val="24"/>
          <w:szCs w:val="24"/>
          <w:u w:val="single"/>
        </w:rPr>
        <w:t xml:space="preserve">              　　 　　　　　                             </w:t>
      </w:r>
    </w:p>
    <w:p w14:paraId="2AD1AA46">
      <w:pPr>
        <w:wordWrap w:val="0"/>
        <w:spacing w:line="360" w:lineRule="auto"/>
        <w:ind w:left="315" w:leftChars="150"/>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注册地址</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邮政编码:</w:t>
      </w:r>
      <w:r>
        <w:rPr>
          <w:rFonts w:hint="eastAsia" w:asciiTheme="minorEastAsia" w:hAnsiTheme="minorEastAsia" w:eastAsiaTheme="minorEastAsia" w:cstheme="minorEastAsia"/>
          <w:color w:val="auto"/>
          <w:sz w:val="24"/>
          <w:szCs w:val="24"/>
          <w:u w:val="single"/>
        </w:rPr>
        <w:t xml:space="preserve">                </w:t>
      </w:r>
    </w:p>
    <w:p w14:paraId="602BFFEC">
      <w:pPr>
        <w:wordWrap w:val="0"/>
        <w:spacing w:line="360" w:lineRule="auto"/>
        <w:ind w:left="315" w:leftChars="150"/>
        <w:jc w:val="left"/>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生产经营或服务地址</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z w:val="24"/>
          <w:szCs w:val="24"/>
          <w:u w:val="single"/>
        </w:rPr>
        <w:t>　　　　　　　　　　　　　                                                   　　　                               　  　　</w:t>
      </w:r>
      <w:r>
        <w:rPr>
          <w:rFonts w:hint="eastAsia" w:asciiTheme="minorEastAsia" w:hAnsiTheme="minorEastAsia" w:eastAsiaTheme="minorEastAsia" w:cstheme="minorEastAsia"/>
          <w:color w:val="auto"/>
          <w:sz w:val="24"/>
          <w:szCs w:val="24"/>
        </w:rPr>
        <w:t>邮政编码:</w:t>
      </w:r>
      <w:r>
        <w:rPr>
          <w:rFonts w:hint="eastAsia" w:asciiTheme="minorEastAsia" w:hAnsiTheme="minorEastAsia" w:eastAsiaTheme="minorEastAsia" w:cstheme="minorEastAsia"/>
          <w:color w:val="auto"/>
          <w:sz w:val="24"/>
          <w:szCs w:val="24"/>
          <w:u w:val="single"/>
        </w:rPr>
        <w:t xml:space="preserve">               </w:t>
      </w:r>
    </w:p>
    <w:p w14:paraId="617EBAA5">
      <w:pPr>
        <w:wordWrap w:val="0"/>
        <w:spacing w:line="360" w:lineRule="auto"/>
        <w:ind w:left="315" w:leftChars="150"/>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办公通讯地址</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邮政编码</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z w:val="24"/>
          <w:szCs w:val="24"/>
          <w:u w:val="single"/>
        </w:rPr>
        <w:t xml:space="preserve">         　     </w:t>
      </w:r>
    </w:p>
    <w:p w14:paraId="317A0D11">
      <w:pPr>
        <w:spacing w:line="360" w:lineRule="auto"/>
        <w:ind w:left="315" w:left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法人代表 </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手机</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E-mail</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14:paraId="663D46C0">
      <w:pPr>
        <w:spacing w:line="360" w:lineRule="auto"/>
        <w:ind w:left="315" w:leftChars="150" w:right="88" w:rightChars="42"/>
        <w:rPr>
          <w:rFonts w:asciiTheme="minorEastAsia" w:hAnsiTheme="minorEastAsia" w:eastAsiaTheme="minorEastAsia" w:cstheme="minorEastAsia"/>
          <w:color w:val="auto"/>
          <w:spacing w:val="-20"/>
          <w:sz w:val="24"/>
          <w:szCs w:val="24"/>
          <w:u w:val="single"/>
        </w:rPr>
      </w:pPr>
      <w:r>
        <w:rPr>
          <w:rFonts w:hint="eastAsia" w:asciiTheme="minorEastAsia" w:hAnsiTheme="minorEastAsia" w:eastAsiaTheme="minorEastAsia" w:cstheme="minorEastAsia"/>
          <w:color w:val="auto"/>
          <w:spacing w:val="-20"/>
          <w:w w:val="105"/>
          <w:sz w:val="24"/>
          <w:szCs w:val="24"/>
        </w:rPr>
        <w:t>最高管理者</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20"/>
          <w:sz w:val="24"/>
          <w:szCs w:val="24"/>
          <w:u w:val="single"/>
        </w:rPr>
        <w:t xml:space="preserve">   　　　           </w:t>
      </w:r>
      <w:r>
        <w:rPr>
          <w:rFonts w:hint="eastAsia" w:asciiTheme="minorEastAsia" w:hAnsiTheme="minorEastAsia" w:eastAsiaTheme="minorEastAsia" w:cstheme="minorEastAsia"/>
          <w:color w:val="auto"/>
          <w:sz w:val="24"/>
          <w:szCs w:val="24"/>
        </w:rPr>
        <w:t>手机</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20"/>
          <w:sz w:val="24"/>
          <w:szCs w:val="24"/>
          <w:u w:val="single"/>
        </w:rPr>
        <w:t xml:space="preserve">  　              </w:t>
      </w:r>
      <w:r>
        <w:rPr>
          <w:rFonts w:hint="eastAsia" w:asciiTheme="minorEastAsia" w:hAnsiTheme="minorEastAsia" w:eastAsiaTheme="minorEastAsia" w:cstheme="minorEastAsia"/>
          <w:color w:val="auto"/>
          <w:kern w:val="0"/>
          <w:sz w:val="24"/>
          <w:szCs w:val="24"/>
        </w:rPr>
        <w:t>E-mail</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20"/>
          <w:sz w:val="24"/>
          <w:szCs w:val="24"/>
          <w:u w:val="single"/>
        </w:rPr>
        <w:t xml:space="preserve">                                      </w:t>
      </w:r>
      <w:r>
        <w:rPr>
          <w:rFonts w:hint="eastAsia" w:asciiTheme="minorEastAsia" w:hAnsiTheme="minorEastAsia" w:eastAsiaTheme="minorEastAsia" w:cstheme="minorEastAsia"/>
          <w:color w:val="auto"/>
          <w:spacing w:val="-20"/>
          <w:sz w:val="24"/>
          <w:szCs w:val="24"/>
        </w:rPr>
        <w:t xml:space="preserve">             </w:t>
      </w:r>
      <w:r>
        <w:rPr>
          <w:rFonts w:hint="eastAsia" w:asciiTheme="minorEastAsia" w:hAnsiTheme="minorEastAsia" w:eastAsiaTheme="minorEastAsia" w:cstheme="minorEastAsia"/>
          <w:color w:val="auto"/>
          <w:spacing w:val="-20"/>
          <w:sz w:val="24"/>
          <w:szCs w:val="24"/>
          <w:u w:val="single"/>
        </w:rPr>
        <w:t xml:space="preserve">                       </w:t>
      </w:r>
      <w:r>
        <w:rPr>
          <w:rFonts w:hint="eastAsia" w:asciiTheme="minorEastAsia" w:hAnsiTheme="minorEastAsia" w:eastAsiaTheme="minorEastAsia" w:cstheme="minorEastAsia"/>
          <w:color w:val="auto"/>
          <w:spacing w:val="-20"/>
          <w:sz w:val="24"/>
          <w:szCs w:val="24"/>
        </w:rPr>
        <w:t xml:space="preserve">   </w:t>
      </w:r>
      <w:r>
        <w:rPr>
          <w:rFonts w:hint="eastAsia" w:asciiTheme="minorEastAsia" w:hAnsiTheme="minorEastAsia" w:eastAsiaTheme="minorEastAsia" w:cstheme="minorEastAsia"/>
          <w:color w:val="auto"/>
          <w:spacing w:val="-20"/>
          <w:sz w:val="24"/>
          <w:szCs w:val="24"/>
          <w:u w:val="single"/>
        </w:rPr>
        <w:t xml:space="preserve">                     </w:t>
      </w:r>
      <w:r>
        <w:rPr>
          <w:rFonts w:hint="eastAsia" w:asciiTheme="minorEastAsia" w:hAnsiTheme="minorEastAsia" w:eastAsiaTheme="minorEastAsia" w:cstheme="minorEastAsia"/>
          <w:color w:val="auto"/>
          <w:spacing w:val="-20"/>
          <w:sz w:val="24"/>
          <w:szCs w:val="24"/>
        </w:rPr>
        <w:t xml:space="preserve">    </w:t>
      </w:r>
    </w:p>
    <w:p w14:paraId="74A7DF36">
      <w:pPr>
        <w:spacing w:line="360" w:lineRule="auto"/>
        <w:ind w:left="315" w:leftChars="150"/>
        <w:rPr>
          <w:rFonts w:asciiTheme="minorEastAsia" w:hAnsiTheme="minorEastAsia" w:eastAsiaTheme="minorEastAsia" w:cstheme="minorEastAsia"/>
          <w:color w:val="auto"/>
          <w:spacing w:val="-20"/>
          <w:sz w:val="24"/>
          <w:szCs w:val="24"/>
          <w:u w:val="single"/>
        </w:rPr>
      </w:pPr>
      <w:r>
        <w:rPr>
          <w:rFonts w:hint="eastAsia" w:asciiTheme="minorEastAsia" w:hAnsiTheme="minorEastAsia" w:eastAsiaTheme="minorEastAsia" w:cstheme="minorEastAsia"/>
          <w:color w:val="auto"/>
          <w:spacing w:val="-20"/>
          <w:w w:val="105"/>
          <w:sz w:val="24"/>
          <w:szCs w:val="24"/>
        </w:rPr>
        <w:t>管理者代表</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20"/>
          <w:sz w:val="24"/>
          <w:szCs w:val="24"/>
          <w:u w:val="single"/>
        </w:rPr>
        <w:t xml:space="preserve">   　　　           </w:t>
      </w:r>
      <w:r>
        <w:rPr>
          <w:rFonts w:hint="eastAsia" w:asciiTheme="minorEastAsia" w:hAnsiTheme="minorEastAsia" w:eastAsiaTheme="minorEastAsia" w:cstheme="minorEastAsia"/>
          <w:color w:val="auto"/>
          <w:sz w:val="24"/>
          <w:szCs w:val="24"/>
        </w:rPr>
        <w:t>手机</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20"/>
          <w:sz w:val="24"/>
          <w:szCs w:val="24"/>
          <w:u w:val="single"/>
        </w:rPr>
        <w:t xml:space="preserve">  　              </w:t>
      </w:r>
      <w:r>
        <w:rPr>
          <w:rFonts w:hint="eastAsia" w:asciiTheme="minorEastAsia" w:hAnsiTheme="minorEastAsia" w:eastAsiaTheme="minorEastAsia" w:cstheme="minorEastAsia"/>
          <w:color w:val="auto"/>
          <w:kern w:val="0"/>
          <w:sz w:val="24"/>
          <w:szCs w:val="24"/>
        </w:rPr>
        <w:t>E-mail</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20"/>
          <w:sz w:val="24"/>
          <w:szCs w:val="24"/>
          <w:u w:val="single"/>
        </w:rPr>
        <w:t xml:space="preserve">                          </w:t>
      </w:r>
    </w:p>
    <w:p w14:paraId="757AF66F">
      <w:pPr>
        <w:spacing w:line="360" w:lineRule="auto"/>
        <w:ind w:left="315" w:leftChars="150"/>
        <w:rPr>
          <w:rFonts w:asciiTheme="minorEastAsia" w:hAnsiTheme="minorEastAsia" w:eastAsiaTheme="minorEastAsia" w:cstheme="minorEastAsia"/>
          <w:color w:val="auto"/>
          <w:spacing w:val="-20"/>
          <w:sz w:val="24"/>
          <w:szCs w:val="24"/>
          <w:u w:val="single"/>
        </w:rPr>
      </w:pPr>
      <w:r>
        <w:rPr>
          <w:rFonts w:hint="eastAsia" w:asciiTheme="minorEastAsia" w:hAnsiTheme="minorEastAsia" w:eastAsiaTheme="minorEastAsia" w:cstheme="minorEastAsia"/>
          <w:color w:val="auto"/>
          <w:spacing w:val="-20"/>
          <w:w w:val="105"/>
          <w:sz w:val="24"/>
          <w:szCs w:val="24"/>
        </w:rPr>
        <w:t>体系部门负责人</w:t>
      </w:r>
      <w:r>
        <w:rPr>
          <w:rFonts w:hint="eastAsia" w:asciiTheme="minorEastAsia" w:hAnsiTheme="minorEastAsia" w:eastAsiaTheme="minorEastAsia" w:cstheme="minorEastAsia"/>
          <w:color w:val="auto"/>
          <w:spacing w:val="-20"/>
          <w:sz w:val="24"/>
          <w:szCs w:val="24"/>
        </w:rPr>
        <w:t>:</w:t>
      </w:r>
      <w:r>
        <w:rPr>
          <w:rFonts w:hint="eastAsia" w:asciiTheme="minorEastAsia" w:hAnsiTheme="minorEastAsia" w:eastAsiaTheme="minorEastAsia" w:cstheme="minorEastAsia"/>
          <w:color w:val="auto"/>
          <w:spacing w:val="-20"/>
          <w:sz w:val="24"/>
          <w:szCs w:val="24"/>
          <w:u w:val="single"/>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职务</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20"/>
          <w:sz w:val="24"/>
          <w:szCs w:val="24"/>
          <w:u w:val="single"/>
        </w:rPr>
        <w:t xml:space="preserve">   　　　         </w:t>
      </w:r>
      <w:r>
        <w:rPr>
          <w:rFonts w:hint="eastAsia" w:asciiTheme="minorEastAsia" w:hAnsiTheme="minorEastAsia" w:eastAsiaTheme="minorEastAsia" w:cstheme="minorEastAsia"/>
          <w:color w:val="auto"/>
          <w:sz w:val="24"/>
          <w:szCs w:val="24"/>
        </w:rPr>
        <w:t>电话</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20"/>
          <w:sz w:val="24"/>
          <w:szCs w:val="24"/>
          <w:u w:val="single"/>
        </w:rPr>
        <w:t xml:space="preserve">                   </w:t>
      </w:r>
      <w:r>
        <w:rPr>
          <w:rFonts w:hint="eastAsia" w:asciiTheme="minorEastAsia" w:hAnsiTheme="minorEastAsia" w:eastAsiaTheme="minorEastAsia" w:cstheme="minorEastAsia"/>
          <w:color w:val="auto"/>
          <w:spacing w:val="-20"/>
          <w:sz w:val="24"/>
          <w:szCs w:val="24"/>
        </w:rPr>
        <w:t>手 机</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20"/>
          <w:sz w:val="24"/>
          <w:szCs w:val="24"/>
          <w:u w:val="single"/>
        </w:rPr>
        <w:t xml:space="preserve">                            </w:t>
      </w:r>
    </w:p>
    <w:p w14:paraId="2CE312F0">
      <w:pPr>
        <w:spacing w:line="360" w:lineRule="auto"/>
        <w:ind w:left="315" w:leftChars="150"/>
        <w:rPr>
          <w:rFonts w:asciiTheme="minorEastAsia" w:hAnsiTheme="minorEastAsia" w:eastAsiaTheme="minorEastAsia" w:cstheme="minorEastAsia"/>
          <w:color w:val="auto"/>
          <w:spacing w:val="-20"/>
          <w:sz w:val="24"/>
          <w:szCs w:val="24"/>
          <w:u w:val="single"/>
        </w:rPr>
      </w:pPr>
      <w:r>
        <w:rPr>
          <w:rFonts w:hint="eastAsia" w:asciiTheme="minorEastAsia" w:hAnsiTheme="minorEastAsia" w:eastAsiaTheme="minorEastAsia" w:cstheme="minorEastAsia"/>
          <w:color w:val="auto"/>
          <w:spacing w:val="-20"/>
          <w:sz w:val="24"/>
          <w:szCs w:val="24"/>
        </w:rPr>
        <w:t>传 　　　真</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20"/>
          <w:sz w:val="24"/>
          <w:szCs w:val="24"/>
          <w:u w:val="single"/>
        </w:rPr>
        <w:t xml:space="preserve">                 　　 　   </w:t>
      </w:r>
      <w:r>
        <w:rPr>
          <w:rFonts w:hint="eastAsia" w:asciiTheme="minorEastAsia" w:hAnsiTheme="minorEastAsia" w:eastAsiaTheme="minorEastAsia" w:cstheme="minorEastAsia"/>
          <w:color w:val="auto"/>
          <w:kern w:val="0"/>
          <w:sz w:val="24"/>
          <w:szCs w:val="24"/>
        </w:rPr>
        <w:t>E-mail</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pacing w:val="-20"/>
          <w:sz w:val="24"/>
          <w:szCs w:val="24"/>
          <w:u w:val="single"/>
        </w:rPr>
        <w:t xml:space="preserve">                                                                      </w:t>
      </w:r>
    </w:p>
    <w:p w14:paraId="1D66440D">
      <w:pPr>
        <w:pStyle w:val="22"/>
        <w:spacing w:line="360" w:lineRule="auto"/>
        <w:ind w:right="-1" w:firstLine="345" w:firstLineChars="150"/>
        <w:rPr>
          <w:rFonts w:asciiTheme="minorEastAsia" w:hAnsiTheme="minorEastAsia" w:eastAsiaTheme="minorEastAsia" w:cstheme="minorEastAsia"/>
          <w:color w:val="auto"/>
          <w:sz w:val="23"/>
          <w:szCs w:val="23"/>
          <w:u w:val="single"/>
        </w:rPr>
      </w:pPr>
      <w:r>
        <w:rPr>
          <w:rFonts w:hint="eastAsia" w:asciiTheme="minorEastAsia" w:hAnsiTheme="minorEastAsia" w:eastAsiaTheme="minorEastAsia" w:cstheme="minorEastAsia"/>
          <w:color w:val="auto"/>
          <w:sz w:val="23"/>
          <w:szCs w:val="23"/>
          <w:lang w:val="en-US" w:eastAsia="zh-CN"/>
        </w:rPr>
        <w:t>组织机构</w:t>
      </w:r>
      <w:r>
        <w:rPr>
          <w:rFonts w:hint="eastAsia" w:asciiTheme="minorEastAsia" w:hAnsiTheme="minorEastAsia" w:eastAsiaTheme="minorEastAsia" w:cstheme="minorEastAsia"/>
          <w:color w:val="auto"/>
          <w:sz w:val="23"/>
          <w:szCs w:val="23"/>
          <w:lang w:val="zh-CN"/>
        </w:rPr>
        <w:t>统一社会信用代码</w:t>
      </w:r>
      <w:r>
        <w:rPr>
          <w:rFonts w:hint="eastAsia" w:asciiTheme="minorEastAsia" w:hAnsiTheme="minorEastAsia" w:eastAsiaTheme="minorEastAsia" w:cstheme="minorEastAsia"/>
          <w:color w:val="auto"/>
          <w:spacing w:val="16"/>
          <w:sz w:val="24"/>
          <w:szCs w:val="24"/>
        </w:rPr>
        <w:t>:</w:t>
      </w:r>
      <w:r>
        <w:rPr>
          <w:rFonts w:hint="eastAsia" w:asciiTheme="minorEastAsia" w:hAnsiTheme="minorEastAsia" w:eastAsiaTheme="minorEastAsia" w:cstheme="minorEastAsia"/>
          <w:color w:val="auto"/>
          <w:sz w:val="23"/>
          <w:szCs w:val="23"/>
          <w:u w:val="single"/>
          <w:lang w:val="zh-CN"/>
        </w:rPr>
        <w:t xml:space="preserve">                                                        </w:t>
      </w:r>
    </w:p>
    <w:tbl>
      <w:tblPr>
        <w:tblStyle w:val="13"/>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0"/>
      </w:tblGrid>
      <w:tr w14:paraId="26C2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6" w:hRule="atLeast"/>
          <w:jc w:val="center"/>
        </w:trPr>
        <w:tc>
          <w:tcPr>
            <w:tcW w:w="10060" w:type="dxa"/>
          </w:tcPr>
          <w:p w14:paraId="736BA506">
            <w:pPr>
              <w:spacing w:before="180" w:line="260" w:lineRule="exact"/>
              <w:jc w:val="center"/>
              <w:rPr>
                <w:rFonts w:ascii="宋体" w:hAnsi="宋体"/>
                <w:b/>
                <w:bCs/>
                <w:color w:val="auto"/>
                <w:sz w:val="24"/>
              </w:rPr>
            </w:pPr>
          </w:p>
          <w:p w14:paraId="734D4C6E">
            <w:pPr>
              <w:spacing w:before="180" w:line="260" w:lineRule="exact"/>
              <w:jc w:val="center"/>
              <w:rPr>
                <w:rFonts w:ascii="宋体" w:hAnsi="宋体"/>
                <w:color w:val="auto"/>
                <w:sz w:val="24"/>
              </w:rPr>
            </w:pPr>
            <w:r>
              <w:rPr>
                <w:rFonts w:hint="eastAsia" w:ascii="宋体" w:hAnsi="宋体"/>
                <w:b/>
                <w:bCs/>
                <w:color w:val="auto"/>
                <w:sz w:val="24"/>
              </w:rPr>
              <w:t>申请组织自愿向华中国际申请认证，并承诺履行以下条款</w:t>
            </w:r>
            <w:r>
              <w:rPr>
                <w:rFonts w:hint="eastAsia" w:ascii="宋体" w:hAnsi="宋体"/>
                <w:color w:val="auto"/>
                <w:sz w:val="24"/>
              </w:rPr>
              <w:t>：</w:t>
            </w:r>
          </w:p>
          <w:p w14:paraId="4809B54A">
            <w:pPr>
              <w:spacing w:line="360" w:lineRule="auto"/>
              <w:ind w:left="210" w:hanging="210" w:hangingChars="100"/>
              <w:rPr>
                <w:rFonts w:ascii="宋体" w:hAnsi="宋体"/>
                <w:color w:val="auto"/>
              </w:rPr>
            </w:pPr>
          </w:p>
          <w:p w14:paraId="0BC5257C">
            <w:pPr>
              <w:spacing w:line="360" w:lineRule="auto"/>
              <w:rPr>
                <w:rFonts w:hint="default" w:ascii="宋体" w:hAnsi="宋体" w:eastAsia="宋体"/>
                <w:color w:val="auto"/>
                <w:szCs w:val="21"/>
                <w:lang w:val="en-US" w:eastAsia="zh-CN"/>
              </w:rPr>
            </w:pPr>
            <w:r>
              <w:rPr>
                <w:rFonts w:hint="eastAsia" w:ascii="宋体" w:hAnsi="宋体"/>
                <w:color w:val="auto"/>
                <w:szCs w:val="21"/>
              </w:rPr>
              <w:t>1.申请认证所涉及的产品/服务及经营活动符合国家和地方的法律、法规、规章的规定。所有提交给华中国际的信息及证实材料均真实有效</w:t>
            </w:r>
            <w:r>
              <w:rPr>
                <w:rFonts w:hint="eastAsia" w:ascii="宋体" w:hAnsi="宋体"/>
                <w:color w:val="auto"/>
                <w:szCs w:val="21"/>
                <w:lang w:eastAsia="zh-CN"/>
              </w:rPr>
              <w:t>，</w:t>
            </w:r>
            <w:r>
              <w:rPr>
                <w:rFonts w:hint="eastAsia" w:ascii="宋体" w:hAnsi="宋体"/>
                <w:color w:val="auto"/>
                <w:szCs w:val="21"/>
                <w:lang w:val="en-US" w:eastAsia="zh-CN"/>
              </w:rPr>
              <w:t>不隐瞒真实信息。</w:t>
            </w:r>
          </w:p>
          <w:p w14:paraId="49B91E70">
            <w:pPr>
              <w:spacing w:line="360" w:lineRule="auto"/>
              <w:rPr>
                <w:rFonts w:hint="eastAsia" w:ascii="宋体" w:hAnsi="宋体"/>
                <w:color w:val="auto"/>
                <w:szCs w:val="21"/>
                <w:lang w:eastAsia="zh-CN"/>
              </w:rPr>
            </w:pPr>
            <w:r>
              <w:rPr>
                <w:rFonts w:hint="eastAsia" w:ascii="宋体" w:hAnsi="宋体"/>
                <w:color w:val="auto"/>
                <w:szCs w:val="21"/>
              </w:rPr>
              <w:t>2.遵守华中国际各有关文件的规定</w:t>
            </w:r>
            <w:r>
              <w:rPr>
                <w:rFonts w:hint="eastAsia" w:ascii="宋体" w:hAnsi="宋体"/>
                <w:color w:val="auto"/>
                <w:szCs w:val="21"/>
                <w:lang w:eastAsia="zh-CN"/>
              </w:rPr>
              <w:t>，</w:t>
            </w:r>
            <w:r>
              <w:rPr>
                <w:rFonts w:hint="eastAsia" w:ascii="宋体" w:hAnsi="宋体"/>
                <w:color w:val="auto"/>
                <w:szCs w:val="21"/>
                <w:lang w:val="en-US" w:eastAsia="zh-CN"/>
              </w:rPr>
              <w:t>并</w:t>
            </w:r>
            <w:r>
              <w:rPr>
                <w:rFonts w:hint="eastAsia" w:ascii="宋体" w:hAnsi="宋体"/>
                <w:color w:val="auto"/>
                <w:szCs w:val="21"/>
                <w:lang w:eastAsia="zh-CN"/>
              </w:rPr>
              <w:t>对审核活动予</w:t>
            </w:r>
            <w:r>
              <w:rPr>
                <w:rFonts w:hint="eastAsia" w:ascii="宋体" w:hAnsi="宋体"/>
                <w:color w:val="auto"/>
                <w:szCs w:val="21"/>
                <w:lang w:val="en-US" w:eastAsia="zh-CN"/>
              </w:rPr>
              <w:t>以</w:t>
            </w:r>
            <w:r>
              <w:rPr>
                <w:rFonts w:hint="eastAsia" w:ascii="宋体" w:hAnsi="宋体"/>
                <w:color w:val="auto"/>
                <w:szCs w:val="21"/>
                <w:lang w:eastAsia="zh-CN"/>
              </w:rPr>
              <w:t>配合，最高管理者</w:t>
            </w:r>
            <w:r>
              <w:rPr>
                <w:rFonts w:hint="eastAsia" w:ascii="宋体" w:hAnsi="宋体"/>
                <w:color w:val="auto"/>
                <w:szCs w:val="21"/>
                <w:lang w:val="en-US" w:eastAsia="zh-CN"/>
              </w:rPr>
              <w:t>配合审核组参加</w:t>
            </w:r>
            <w:r>
              <w:rPr>
                <w:rFonts w:hint="eastAsia" w:ascii="宋体" w:hAnsi="宋体"/>
                <w:color w:val="auto"/>
                <w:szCs w:val="21"/>
                <w:lang w:eastAsia="zh-CN"/>
              </w:rPr>
              <w:t>首、末次会议</w:t>
            </w:r>
            <w:r>
              <w:rPr>
                <w:rFonts w:hint="eastAsia" w:ascii="宋体" w:hAnsi="宋体"/>
                <w:color w:val="auto"/>
                <w:szCs w:val="21"/>
                <w:lang w:val="en-US" w:eastAsia="zh-CN"/>
              </w:rPr>
              <w:t>和面谈，愿意承担因不配合审核组导致终止审核所产生的所有费用</w:t>
            </w:r>
            <w:r>
              <w:rPr>
                <w:rFonts w:hint="eastAsia" w:ascii="宋体" w:hAnsi="宋体"/>
                <w:color w:val="auto"/>
                <w:szCs w:val="21"/>
                <w:lang w:eastAsia="zh-CN"/>
              </w:rPr>
              <w:t>；</w:t>
            </w:r>
          </w:p>
          <w:p w14:paraId="73CEADE8">
            <w:pPr>
              <w:spacing w:line="360" w:lineRule="auto"/>
              <w:rPr>
                <w:rFonts w:ascii="宋体" w:hAnsi="宋体"/>
                <w:color w:val="auto"/>
                <w:szCs w:val="21"/>
              </w:rPr>
            </w:pPr>
            <w:r>
              <w:rPr>
                <w:rFonts w:hint="eastAsia" w:ascii="宋体" w:hAnsi="宋体"/>
                <w:color w:val="auto"/>
                <w:szCs w:val="21"/>
              </w:rPr>
              <w:t>3.提供申请认证所需要的证明文件。</w:t>
            </w:r>
          </w:p>
          <w:p w14:paraId="477D8BF7">
            <w:pPr>
              <w:spacing w:line="360" w:lineRule="auto"/>
              <w:rPr>
                <w:rFonts w:ascii="宋体" w:hAnsi="宋体"/>
                <w:color w:val="auto"/>
                <w:szCs w:val="21"/>
              </w:rPr>
            </w:pPr>
            <w:r>
              <w:rPr>
                <w:rFonts w:hint="eastAsia" w:ascii="宋体" w:hAnsi="宋体"/>
                <w:color w:val="auto"/>
                <w:szCs w:val="21"/>
              </w:rPr>
              <w:t>4</w:t>
            </w:r>
            <w:r>
              <w:rPr>
                <w:rFonts w:ascii="宋体" w:hAnsi="宋体"/>
                <w:color w:val="auto"/>
                <w:szCs w:val="21"/>
              </w:rPr>
              <w:t>.</w:t>
            </w:r>
            <w:r>
              <w:rPr>
                <w:rFonts w:hint="eastAsia" w:ascii="宋体" w:hAnsi="宋体"/>
                <w:color w:val="auto"/>
                <w:szCs w:val="21"/>
              </w:rPr>
              <w:t>按规定交纳认证活动中的各项费用。</w:t>
            </w:r>
          </w:p>
          <w:p w14:paraId="569B97AC">
            <w:pPr>
              <w:pStyle w:val="5"/>
              <w:adjustRightInd/>
              <w:spacing w:before="0" w:line="360" w:lineRule="auto"/>
              <w:textAlignment w:val="auto"/>
              <w:rPr>
                <w:rFonts w:ascii="宋体" w:hAnsi="宋体"/>
                <w:color w:val="auto"/>
                <w:sz w:val="21"/>
                <w:szCs w:val="21"/>
              </w:rPr>
            </w:pPr>
            <w:r>
              <w:rPr>
                <w:rFonts w:hint="eastAsia" w:ascii="宋体" w:hAnsi="宋体"/>
                <w:color w:val="auto"/>
                <w:sz w:val="21"/>
                <w:szCs w:val="21"/>
              </w:rPr>
              <w:t>5</w:t>
            </w:r>
            <w:r>
              <w:rPr>
                <w:rFonts w:ascii="宋体" w:hAnsi="宋体"/>
                <w:color w:val="auto"/>
                <w:sz w:val="21"/>
                <w:szCs w:val="21"/>
              </w:rPr>
              <w:t>.</w:t>
            </w:r>
            <w:r>
              <w:rPr>
                <w:rFonts w:hint="eastAsia" w:ascii="宋体" w:hAnsi="宋体"/>
                <w:color w:val="auto"/>
                <w:sz w:val="21"/>
                <w:szCs w:val="21"/>
              </w:rPr>
              <w:t>接受华中国际对申请组织认证注册后的监督审核。</w:t>
            </w:r>
          </w:p>
          <w:p w14:paraId="67BC6F79">
            <w:pPr>
              <w:pStyle w:val="5"/>
              <w:adjustRightInd/>
              <w:spacing w:before="0" w:line="360" w:lineRule="auto"/>
              <w:textAlignment w:val="auto"/>
              <w:rPr>
                <w:rFonts w:ascii="宋体" w:hAnsi="宋体"/>
                <w:color w:val="auto"/>
                <w:sz w:val="21"/>
                <w:szCs w:val="21"/>
              </w:rPr>
            </w:pPr>
            <w:r>
              <w:rPr>
                <w:rFonts w:ascii="宋体" w:hAnsi="宋体"/>
                <w:color w:val="auto"/>
                <w:sz w:val="21"/>
                <w:szCs w:val="21"/>
              </w:rPr>
              <w:t>6.</w:t>
            </w:r>
            <w:r>
              <w:rPr>
                <w:rFonts w:hint="eastAsia" w:ascii="宋体" w:hAnsi="宋体"/>
                <w:color w:val="auto"/>
                <w:sz w:val="21"/>
                <w:szCs w:val="21"/>
              </w:rPr>
              <w:t>接受国家、地方行业主管部门、认可机构和华中国际实施的见证评审、确认审核、非例行的临时调查（稽查审核）。</w:t>
            </w:r>
          </w:p>
          <w:p w14:paraId="1BBDE804">
            <w:pPr>
              <w:spacing w:line="360" w:lineRule="auto"/>
              <w:rPr>
                <w:rFonts w:hint="eastAsia" w:ascii="宋体" w:hAnsi="宋体"/>
                <w:bCs/>
                <w:color w:val="auto"/>
                <w:szCs w:val="21"/>
              </w:rPr>
            </w:pPr>
            <w:r>
              <w:rPr>
                <w:rFonts w:hint="eastAsia" w:ascii="宋体" w:hAnsi="宋体"/>
                <w:color w:val="auto"/>
                <w:szCs w:val="21"/>
              </w:rPr>
              <w:t>7.</w:t>
            </w:r>
            <w:r>
              <w:rPr>
                <w:rFonts w:hint="eastAsia" w:ascii="宋体" w:hAnsi="宋体"/>
                <w:bCs/>
                <w:color w:val="auto"/>
                <w:szCs w:val="21"/>
              </w:rPr>
              <w:t>本认证申请书中填报的公司体系内人数与认证覆盖范围内体系实际人数属实，如在现场审核阶段发现认证覆盖范围内体系实际人数与认证申请填报人数不符，同意按照国家规定调整认证审核人日及认证费用直至满足国家及行业相关规定。</w:t>
            </w:r>
          </w:p>
          <w:p w14:paraId="1CF9241D">
            <w:pPr>
              <w:pStyle w:val="5"/>
              <w:adjustRightInd/>
              <w:spacing w:before="0" w:line="260" w:lineRule="exact"/>
              <w:textAlignment w:val="auto"/>
              <w:rPr>
                <w:rFonts w:ascii="宋体" w:hAnsi="宋体"/>
                <w:color w:val="auto"/>
                <w:sz w:val="21"/>
              </w:rPr>
            </w:pPr>
          </w:p>
          <w:p w14:paraId="0F68B290">
            <w:pPr>
              <w:pStyle w:val="5"/>
              <w:adjustRightInd/>
              <w:spacing w:before="0" w:line="500" w:lineRule="exact"/>
              <w:ind w:firstLine="480" w:firstLineChars="200"/>
              <w:textAlignment w:val="auto"/>
              <w:rPr>
                <w:rFonts w:ascii="宋体" w:hAnsi="宋体"/>
                <w:color w:val="auto"/>
                <w:sz w:val="24"/>
                <w:szCs w:val="24"/>
              </w:rPr>
            </w:pPr>
            <w:r>
              <w:rPr>
                <w:rFonts w:hint="eastAsia" w:ascii="宋体" w:hAnsi="宋体"/>
                <w:color w:val="auto"/>
                <w:sz w:val="24"/>
                <w:szCs w:val="24"/>
              </w:rPr>
              <w:t xml:space="preserve">申请组织（盖章）：     </w:t>
            </w:r>
            <w:r>
              <w:rPr>
                <w:rFonts w:ascii="宋体" w:hAnsi="宋体"/>
                <w:color w:val="auto"/>
                <w:sz w:val="24"/>
                <w:szCs w:val="24"/>
              </w:rPr>
              <w:t xml:space="preserve">  </w:t>
            </w:r>
            <w:r>
              <w:rPr>
                <w:rFonts w:hint="eastAsia" w:ascii="宋体" w:hAnsi="宋体"/>
                <w:color w:val="auto"/>
                <w:sz w:val="24"/>
                <w:szCs w:val="24"/>
              </w:rPr>
              <w:t xml:space="preserve">     申请组织代表（签字）：</w:t>
            </w:r>
          </w:p>
          <w:p w14:paraId="4B57C42D">
            <w:pPr>
              <w:pStyle w:val="5"/>
              <w:adjustRightInd/>
              <w:spacing w:before="0" w:line="500" w:lineRule="exact"/>
              <w:ind w:firstLine="480" w:firstLineChars="200"/>
              <w:textAlignment w:val="auto"/>
              <w:rPr>
                <w:rFonts w:ascii="宋体" w:hAnsi="宋体"/>
                <w:color w:val="auto"/>
                <w:sz w:val="24"/>
                <w:szCs w:val="24"/>
              </w:rPr>
            </w:pPr>
            <w:r>
              <w:rPr>
                <w:rFonts w:hint="eastAsia" w:ascii="宋体" w:hAnsi="宋体"/>
                <w:color w:val="auto"/>
                <w:sz w:val="24"/>
                <w:szCs w:val="24"/>
              </w:rPr>
              <w:t>申请日期：</w:t>
            </w:r>
          </w:p>
        </w:tc>
      </w:tr>
    </w:tbl>
    <w:p w14:paraId="7592F2ED">
      <w:pPr>
        <w:rPr>
          <w:vanish/>
          <w:color w:val="auto"/>
        </w:rPr>
      </w:pPr>
    </w:p>
    <w:p w14:paraId="3E20794C">
      <w:pPr>
        <w:rPr>
          <w:vanish/>
          <w:color w:val="auto"/>
        </w:rPr>
        <w:sectPr>
          <w:headerReference r:id="rId4" w:type="first"/>
          <w:footerReference r:id="rId6" w:type="first"/>
          <w:headerReference r:id="rId3" w:type="default"/>
          <w:footerReference r:id="rId5" w:type="default"/>
          <w:type w:val="continuous"/>
          <w:pgSz w:w="11907" w:h="16840"/>
          <w:pgMar w:top="1150" w:right="777" w:bottom="1089" w:left="567" w:header="730" w:footer="510" w:gutter="170"/>
          <w:cols w:space="720" w:num="1"/>
          <w:formProt w:val="0"/>
          <w:titlePg/>
          <w:docGrid w:type="lines" w:linePitch="312" w:charSpace="0"/>
        </w:sectPr>
      </w:pPr>
    </w:p>
    <w:p w14:paraId="7CB447F7">
      <w:pPr>
        <w:rPr>
          <w:vanish/>
          <w:color w:val="auto"/>
        </w:rPr>
      </w:pPr>
    </w:p>
    <w:tbl>
      <w:tblPr>
        <w:tblStyle w:val="13"/>
        <w:tblW w:w="1068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93"/>
        <w:gridCol w:w="291"/>
        <w:gridCol w:w="2168"/>
        <w:gridCol w:w="737"/>
        <w:gridCol w:w="742"/>
        <w:gridCol w:w="502"/>
        <w:gridCol w:w="1447"/>
        <w:gridCol w:w="1904"/>
        <w:gridCol w:w="737"/>
        <w:gridCol w:w="768"/>
      </w:tblGrid>
      <w:tr w14:paraId="28D8A6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02" w:hRule="exact"/>
          <w:jc w:val="center"/>
        </w:trPr>
        <w:tc>
          <w:tcPr>
            <w:tcW w:w="1393" w:type="dxa"/>
            <w:vAlign w:val="center"/>
          </w:tcPr>
          <w:p w14:paraId="0D725F51">
            <w:pPr>
              <w:spacing w:line="300" w:lineRule="exact"/>
              <w:jc w:val="center"/>
              <w:rPr>
                <w:rFonts w:ascii="宋体" w:hAnsi="宋体"/>
                <w:color w:val="auto"/>
                <w:sz w:val="20"/>
              </w:rPr>
            </w:pPr>
            <w:r>
              <w:rPr>
                <w:rFonts w:hint="eastAsia" w:ascii="宋体" w:hAnsi="宋体"/>
                <w:color w:val="auto"/>
                <w:sz w:val="20"/>
              </w:rPr>
              <w:t>申请认证类型</w:t>
            </w:r>
          </w:p>
        </w:tc>
        <w:tc>
          <w:tcPr>
            <w:tcW w:w="9296" w:type="dxa"/>
            <w:gridSpan w:val="9"/>
            <w:vAlign w:val="center"/>
          </w:tcPr>
          <w:p w14:paraId="5A8314AD">
            <w:pPr>
              <w:spacing w:line="300" w:lineRule="exact"/>
              <w:rPr>
                <w:rFonts w:ascii="宋体" w:hAnsi="宋体"/>
                <w:color w:val="auto"/>
                <w:sz w:val="18"/>
                <w:szCs w:val="18"/>
                <w:u w:val="single"/>
              </w:rPr>
            </w:pP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首次申请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再认证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认证证书转换【</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监督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再认证】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变更范围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其他：</w:t>
            </w:r>
          </w:p>
        </w:tc>
      </w:tr>
      <w:tr w14:paraId="1FA95E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9" w:hRule="atLeast"/>
          <w:jc w:val="center"/>
        </w:trPr>
        <w:tc>
          <w:tcPr>
            <w:tcW w:w="1393" w:type="dxa"/>
            <w:vMerge w:val="restart"/>
            <w:vAlign w:val="center"/>
          </w:tcPr>
          <w:p w14:paraId="0641A140">
            <w:pPr>
              <w:adjustRightInd w:val="0"/>
              <w:snapToGrid w:val="0"/>
              <w:spacing w:line="300" w:lineRule="exact"/>
              <w:jc w:val="center"/>
              <w:rPr>
                <w:rFonts w:ascii="宋体" w:hAnsi="宋体"/>
                <w:color w:val="auto"/>
                <w:sz w:val="20"/>
              </w:rPr>
            </w:pPr>
            <w:r>
              <w:rPr>
                <w:rFonts w:hint="eastAsia" w:ascii="宋体" w:hAnsi="宋体"/>
                <w:color w:val="auto"/>
                <w:sz w:val="20"/>
              </w:rPr>
              <w:t>申请组织</w:t>
            </w:r>
          </w:p>
          <w:p w14:paraId="4D84B2C3">
            <w:pPr>
              <w:adjustRightInd w:val="0"/>
              <w:snapToGrid w:val="0"/>
              <w:spacing w:line="300" w:lineRule="exact"/>
              <w:jc w:val="center"/>
              <w:rPr>
                <w:rFonts w:ascii="宋体" w:hAnsi="宋体"/>
                <w:color w:val="auto"/>
                <w:sz w:val="20"/>
              </w:rPr>
            </w:pPr>
            <w:r>
              <w:rPr>
                <w:rFonts w:hint="eastAsia" w:ascii="宋体" w:hAnsi="宋体"/>
                <w:color w:val="auto"/>
                <w:sz w:val="20"/>
              </w:rPr>
              <w:t>基本概况</w:t>
            </w:r>
          </w:p>
        </w:tc>
        <w:tc>
          <w:tcPr>
            <w:tcW w:w="9296" w:type="dxa"/>
            <w:gridSpan w:val="9"/>
            <w:vAlign w:val="center"/>
          </w:tcPr>
          <w:p w14:paraId="5F14B94C">
            <w:pPr>
              <w:tabs>
                <w:tab w:val="left" w:pos="8044"/>
              </w:tabs>
              <w:adjustRightInd w:val="0"/>
              <w:snapToGrid w:val="0"/>
              <w:spacing w:line="300" w:lineRule="exact"/>
              <w:ind w:left="-4" w:leftChars="-7" w:hanging="11" w:hangingChars="7"/>
              <w:rPr>
                <w:rFonts w:ascii="宋体" w:hAnsi="宋体"/>
                <w:color w:val="auto"/>
                <w:spacing w:val="-8"/>
                <w:sz w:val="20"/>
              </w:rPr>
            </w:pPr>
            <w:r>
              <w:rPr>
                <w:rFonts w:hint="eastAsia" w:ascii="宋体" w:hAnsi="宋体"/>
                <w:color w:val="auto"/>
                <w:spacing w:val="-8"/>
                <w:sz w:val="18"/>
                <w:szCs w:val="18"/>
              </w:rPr>
              <w:t>组织性质：</w:t>
            </w:r>
            <w:r>
              <w:rPr>
                <w:rFonts w:hint="eastAsia" w:ascii="宋体" w:hAnsi="宋体"/>
                <w:color w:val="auto"/>
                <w:sz w:val="18"/>
                <w:szCs w:val="18"/>
              </w:rPr>
              <w:t>( )</w:t>
            </w:r>
            <w:r>
              <w:rPr>
                <w:rFonts w:hint="eastAsia" w:ascii="宋体" w:hAnsi="宋体"/>
                <w:color w:val="auto"/>
                <w:spacing w:val="-8"/>
                <w:sz w:val="18"/>
                <w:szCs w:val="18"/>
              </w:rPr>
              <w:t xml:space="preserve">政府机关   </w:t>
            </w:r>
            <w:r>
              <w:rPr>
                <w:rFonts w:hint="eastAsia" w:ascii="宋体" w:hAnsi="宋体"/>
                <w:color w:val="auto"/>
                <w:sz w:val="18"/>
                <w:szCs w:val="18"/>
              </w:rPr>
              <w:t>( )</w:t>
            </w:r>
            <w:r>
              <w:rPr>
                <w:rFonts w:hint="eastAsia" w:ascii="宋体" w:hAnsi="宋体"/>
                <w:color w:val="auto"/>
                <w:spacing w:val="-8"/>
                <w:sz w:val="18"/>
                <w:szCs w:val="18"/>
              </w:rPr>
              <w:t xml:space="preserve">事业单位   </w:t>
            </w:r>
            <w:r>
              <w:rPr>
                <w:rFonts w:hint="eastAsia" w:ascii="宋体" w:hAnsi="宋体"/>
                <w:color w:val="auto"/>
                <w:sz w:val="18"/>
                <w:szCs w:val="18"/>
              </w:rPr>
              <w:t>( )</w:t>
            </w:r>
            <w:r>
              <w:rPr>
                <w:rFonts w:hint="eastAsia" w:ascii="宋体" w:hAnsi="宋体"/>
                <w:color w:val="auto"/>
                <w:spacing w:val="-8"/>
                <w:sz w:val="18"/>
                <w:szCs w:val="18"/>
              </w:rPr>
              <w:t xml:space="preserve">企业组织   </w:t>
            </w:r>
            <w:r>
              <w:rPr>
                <w:rFonts w:hint="eastAsia" w:ascii="宋体" w:hAnsi="宋体"/>
                <w:color w:val="auto"/>
                <w:sz w:val="18"/>
                <w:szCs w:val="18"/>
              </w:rPr>
              <w:t>( )</w:t>
            </w:r>
            <w:r>
              <w:rPr>
                <w:rFonts w:hint="eastAsia" w:ascii="宋体" w:hAnsi="宋体"/>
                <w:color w:val="auto"/>
                <w:spacing w:val="-8"/>
                <w:sz w:val="18"/>
                <w:szCs w:val="18"/>
              </w:rPr>
              <w:t>社会团体</w:t>
            </w:r>
            <w:r>
              <w:rPr>
                <w:rFonts w:hint="eastAsia" w:ascii="宋体" w:hAnsi="宋体"/>
                <w:color w:val="auto"/>
                <w:spacing w:val="-8"/>
                <w:sz w:val="18"/>
                <w:szCs w:val="18"/>
                <w:lang w:val="en-US" w:eastAsia="zh-CN"/>
              </w:rPr>
              <w:t xml:space="preserve">  </w:t>
            </w:r>
            <w:r>
              <w:rPr>
                <w:rFonts w:hint="eastAsia" w:ascii="宋体" w:hAnsi="宋体"/>
                <w:color w:val="auto"/>
                <w:sz w:val="18"/>
                <w:szCs w:val="18"/>
              </w:rPr>
              <w:t>( )</w:t>
            </w:r>
            <w:r>
              <w:rPr>
                <w:rFonts w:hint="eastAsia" w:ascii="宋体" w:hAnsi="宋体"/>
                <w:color w:val="auto"/>
                <w:spacing w:val="-8"/>
                <w:sz w:val="18"/>
                <w:szCs w:val="18"/>
              </w:rPr>
              <w:t>民办非企业单位</w:t>
            </w:r>
            <w:r>
              <w:rPr>
                <w:rFonts w:hint="eastAsia" w:ascii="宋体" w:hAnsi="宋体"/>
                <w:color w:val="auto"/>
                <w:spacing w:val="-8"/>
                <w:sz w:val="18"/>
                <w:szCs w:val="18"/>
                <w:lang w:val="en-US" w:eastAsia="zh-CN"/>
              </w:rPr>
              <w:t xml:space="preserve">  </w:t>
            </w:r>
            <w:r>
              <w:rPr>
                <w:rFonts w:hint="eastAsia" w:ascii="宋体" w:hAnsi="宋体"/>
                <w:color w:val="auto"/>
                <w:sz w:val="18"/>
                <w:szCs w:val="18"/>
              </w:rPr>
              <w:t>( )其他：</w:t>
            </w:r>
          </w:p>
        </w:tc>
      </w:tr>
      <w:tr w14:paraId="318985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91" w:hRule="atLeast"/>
          <w:jc w:val="center"/>
        </w:trPr>
        <w:tc>
          <w:tcPr>
            <w:tcW w:w="1393" w:type="dxa"/>
            <w:vMerge w:val="continue"/>
            <w:vAlign w:val="center"/>
          </w:tcPr>
          <w:p w14:paraId="4FD17728">
            <w:pPr>
              <w:adjustRightInd w:val="0"/>
              <w:snapToGrid w:val="0"/>
              <w:spacing w:line="300" w:lineRule="exact"/>
              <w:rPr>
                <w:rFonts w:ascii="宋体" w:hAnsi="宋体"/>
                <w:color w:val="auto"/>
                <w:sz w:val="18"/>
                <w:szCs w:val="18"/>
              </w:rPr>
            </w:pPr>
          </w:p>
        </w:tc>
        <w:tc>
          <w:tcPr>
            <w:tcW w:w="9296" w:type="dxa"/>
            <w:gridSpan w:val="9"/>
            <w:vAlign w:val="center"/>
          </w:tcPr>
          <w:p w14:paraId="0AA469CD">
            <w:pPr>
              <w:tabs>
                <w:tab w:val="left" w:pos="8044"/>
              </w:tabs>
              <w:adjustRightInd w:val="0"/>
              <w:snapToGrid w:val="0"/>
              <w:spacing w:line="300" w:lineRule="exact"/>
              <w:ind w:left="-4" w:leftChars="-7" w:hanging="11" w:hangingChars="7"/>
              <w:rPr>
                <w:rFonts w:ascii="宋体" w:hAnsi="宋体"/>
                <w:color w:val="auto"/>
                <w:spacing w:val="-8"/>
                <w:sz w:val="18"/>
                <w:szCs w:val="18"/>
              </w:rPr>
            </w:pPr>
            <w:r>
              <w:rPr>
                <w:rFonts w:hint="eastAsia" w:ascii="宋体" w:hAnsi="宋体"/>
                <w:color w:val="auto"/>
                <w:spacing w:val="-8"/>
                <w:sz w:val="18"/>
                <w:szCs w:val="18"/>
              </w:rPr>
              <w:t>1、人数：</w:t>
            </w:r>
          </w:p>
          <w:p w14:paraId="1AC16DA7">
            <w:pPr>
              <w:tabs>
                <w:tab w:val="left" w:pos="8044"/>
              </w:tabs>
              <w:adjustRightInd w:val="0"/>
              <w:snapToGrid w:val="0"/>
              <w:spacing w:line="300" w:lineRule="exact"/>
              <w:ind w:left="-4" w:leftChars="-7" w:hanging="11" w:hangingChars="7"/>
              <w:rPr>
                <w:rFonts w:ascii="宋体" w:hAnsi="宋体"/>
                <w:color w:val="auto"/>
                <w:spacing w:val="-8"/>
                <w:sz w:val="18"/>
                <w:szCs w:val="18"/>
              </w:rPr>
            </w:pPr>
            <w:r>
              <w:rPr>
                <w:rFonts w:hint="eastAsia" w:ascii="宋体" w:hAnsi="宋体"/>
                <w:color w:val="auto"/>
                <w:spacing w:val="-8"/>
                <w:sz w:val="18"/>
                <w:szCs w:val="18"/>
              </w:rPr>
              <w:t>组织总人数：</w:t>
            </w:r>
            <w:bookmarkStart w:id="0" w:name="OLE_LINK4"/>
            <w:bookmarkStart w:id="1" w:name="OLE_LINK3"/>
            <w:r>
              <w:rPr>
                <w:rFonts w:hint="eastAsia" w:ascii="宋体" w:hAnsi="宋体"/>
                <w:color w:val="auto"/>
                <w:spacing w:val="-8"/>
                <w:sz w:val="18"/>
                <w:szCs w:val="18"/>
                <w:u w:val="single"/>
              </w:rPr>
              <w:t xml:space="preserve">       </w:t>
            </w:r>
            <w:r>
              <w:rPr>
                <w:rFonts w:hint="eastAsia" w:ascii="宋体" w:hAnsi="宋体"/>
                <w:color w:val="auto"/>
                <w:spacing w:val="-8"/>
                <w:sz w:val="18"/>
                <w:szCs w:val="18"/>
              </w:rPr>
              <w:t>人</w:t>
            </w:r>
            <w:bookmarkEnd w:id="0"/>
            <w:bookmarkEnd w:id="1"/>
            <w:r>
              <w:rPr>
                <w:rFonts w:hint="eastAsia" w:ascii="宋体" w:hAnsi="宋体"/>
                <w:color w:val="auto"/>
                <w:spacing w:val="-8"/>
                <w:sz w:val="18"/>
                <w:szCs w:val="18"/>
              </w:rPr>
              <w:t>，用能人数（能源管理体系适用）：</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人，体系覆盖人数：</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人。（备注：社保人数：</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人，员工工资单人数：</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人。）</w:t>
            </w:r>
          </w:p>
          <w:p w14:paraId="3361B739">
            <w:pPr>
              <w:tabs>
                <w:tab w:val="left" w:pos="8044"/>
              </w:tabs>
              <w:adjustRightInd w:val="0"/>
              <w:snapToGrid w:val="0"/>
              <w:spacing w:line="300" w:lineRule="exact"/>
              <w:ind w:left="-4" w:leftChars="-7" w:hanging="11" w:hangingChars="7"/>
              <w:rPr>
                <w:rFonts w:ascii="宋体" w:hAnsi="宋体"/>
                <w:color w:val="auto"/>
                <w:spacing w:val="-8"/>
                <w:sz w:val="18"/>
                <w:szCs w:val="18"/>
              </w:rPr>
            </w:pPr>
            <w:r>
              <w:rPr>
                <w:rFonts w:hint="eastAsia" w:ascii="宋体" w:hAnsi="宋体"/>
                <w:bCs/>
                <w:color w:val="auto"/>
                <w:spacing w:val="-8"/>
                <w:sz w:val="18"/>
                <w:szCs w:val="18"/>
              </w:rPr>
              <w:t>（</w:t>
            </w:r>
            <w:r>
              <w:rPr>
                <w:rFonts w:hint="eastAsia" w:ascii="宋体" w:hAnsi="宋体"/>
                <w:color w:val="auto"/>
                <w:spacing w:val="-8"/>
                <w:sz w:val="18"/>
                <w:szCs w:val="18"/>
              </w:rPr>
              <w:t>注：当上述人数之间存在较大差异时，申请组织需提供差异情况的说明并承诺说明的真实性。</w:t>
            </w:r>
            <w:r>
              <w:rPr>
                <w:rFonts w:hint="eastAsia" w:ascii="宋体" w:hAnsi="宋体"/>
                <w:bCs/>
                <w:color w:val="auto"/>
                <w:spacing w:val="-8"/>
                <w:sz w:val="18"/>
                <w:szCs w:val="18"/>
              </w:rPr>
              <w:t>）</w:t>
            </w:r>
          </w:p>
          <w:p w14:paraId="4CAF8131">
            <w:pPr>
              <w:tabs>
                <w:tab w:val="left" w:pos="8044"/>
              </w:tabs>
              <w:adjustRightInd w:val="0"/>
              <w:snapToGrid w:val="0"/>
              <w:spacing w:line="300" w:lineRule="exact"/>
              <w:ind w:left="-4" w:leftChars="-7" w:hanging="11" w:hangingChars="7"/>
              <w:rPr>
                <w:rFonts w:ascii="宋体" w:hAnsi="宋体"/>
                <w:color w:val="auto"/>
                <w:spacing w:val="-8"/>
                <w:sz w:val="18"/>
                <w:szCs w:val="18"/>
              </w:rPr>
            </w:pPr>
            <w:r>
              <w:rPr>
                <w:rFonts w:hint="eastAsia" w:ascii="宋体" w:hAnsi="宋体"/>
                <w:color w:val="auto"/>
                <w:spacing w:val="-8"/>
                <w:sz w:val="18"/>
                <w:szCs w:val="18"/>
              </w:rPr>
              <w:t>2、体系覆盖人数说明与作息时间：</w:t>
            </w:r>
          </w:p>
          <w:p w14:paraId="030D8636">
            <w:pPr>
              <w:tabs>
                <w:tab w:val="left" w:pos="8044"/>
              </w:tabs>
              <w:adjustRightInd w:val="0"/>
              <w:snapToGrid w:val="0"/>
              <w:spacing w:line="300" w:lineRule="exact"/>
              <w:ind w:left="-4" w:leftChars="-7" w:hanging="11" w:hangingChars="7"/>
              <w:rPr>
                <w:rFonts w:ascii="宋体" w:hAnsi="宋体"/>
                <w:color w:val="auto"/>
                <w:spacing w:val="-8"/>
                <w:sz w:val="18"/>
                <w:szCs w:val="18"/>
              </w:rPr>
            </w:pPr>
            <w:r>
              <w:rPr>
                <w:rFonts w:hint="eastAsia" w:ascii="宋体" w:hAnsi="宋体"/>
                <w:color w:val="auto"/>
                <w:spacing w:val="-8"/>
                <w:sz w:val="18"/>
                <w:szCs w:val="18"/>
              </w:rPr>
              <w:t>(1)常日班人数(不包括倒班)：</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人，工作时段：</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w:t>
            </w:r>
          </w:p>
          <w:p w14:paraId="5FEB4616">
            <w:pPr>
              <w:tabs>
                <w:tab w:val="left" w:pos="8044"/>
              </w:tabs>
              <w:adjustRightInd w:val="0"/>
              <w:snapToGrid w:val="0"/>
              <w:spacing w:line="300" w:lineRule="exact"/>
              <w:ind w:left="-4" w:leftChars="-7" w:hanging="11" w:hangingChars="7"/>
              <w:rPr>
                <w:rFonts w:ascii="宋体" w:hAnsi="宋体"/>
                <w:color w:val="auto"/>
                <w:spacing w:val="-8"/>
                <w:sz w:val="18"/>
                <w:szCs w:val="18"/>
              </w:rPr>
            </w:pPr>
            <w:r>
              <w:rPr>
                <w:rFonts w:hint="eastAsia" w:ascii="宋体" w:hAnsi="宋体"/>
                <w:color w:val="auto"/>
                <w:spacing w:val="-8"/>
                <w:sz w:val="18"/>
                <w:szCs w:val="18"/>
              </w:rPr>
              <w:t>(2)倒班情况：</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 xml:space="preserve">无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 xml:space="preserve">有 </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班倒  早班人数：</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人，工作时段：</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；中班人数：</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人，工作时段：</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；晚班人数：</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人，工作时段：</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；各班次过程一致：</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 xml:space="preserve">是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否；早中晚餐制作情况：      （餐饮企业需填写）；</w:t>
            </w:r>
            <w:r>
              <w:rPr>
                <w:rFonts w:ascii="宋体" w:hAnsi="宋体"/>
                <w:color w:val="auto"/>
                <w:spacing w:val="-8"/>
                <w:sz w:val="18"/>
                <w:szCs w:val="18"/>
              </w:rPr>
              <w:t>HACCP项目</w:t>
            </w:r>
            <w:r>
              <w:rPr>
                <w:rFonts w:hint="eastAsia" w:ascii="宋体" w:hAnsi="宋体"/>
                <w:color w:val="auto"/>
                <w:spacing w:val="-8"/>
                <w:sz w:val="18"/>
                <w:szCs w:val="18"/>
              </w:rPr>
              <w:t>数：（    ）个（申请ISO22000和HACCP体系需填写）。</w:t>
            </w:r>
          </w:p>
          <w:p w14:paraId="534C5F9B">
            <w:pPr>
              <w:tabs>
                <w:tab w:val="left" w:pos="8044"/>
              </w:tabs>
              <w:adjustRightInd w:val="0"/>
              <w:snapToGrid w:val="0"/>
              <w:spacing w:line="300" w:lineRule="exact"/>
              <w:ind w:left="-4" w:leftChars="-7" w:hanging="11" w:hangingChars="7"/>
              <w:rPr>
                <w:rFonts w:ascii="宋体" w:hAnsi="宋体"/>
                <w:color w:val="auto"/>
                <w:spacing w:val="-8"/>
                <w:sz w:val="18"/>
                <w:szCs w:val="18"/>
              </w:rPr>
            </w:pPr>
            <w:r>
              <w:rPr>
                <w:rFonts w:hint="eastAsia" w:ascii="宋体" w:hAnsi="宋体"/>
                <w:color w:val="auto"/>
                <w:spacing w:val="-8"/>
                <w:sz w:val="18"/>
                <w:szCs w:val="18"/>
              </w:rPr>
              <w:t>(3)非固定人员（季节工/承包商人员/兼职人员）：</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 xml:space="preserve">无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 xml:space="preserve">有 </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人，工作时间：</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小时/天</w:t>
            </w:r>
            <w:r>
              <w:rPr>
                <w:rFonts w:hint="eastAsia" w:ascii="宋体" w:hAnsi="宋体"/>
                <w:color w:val="auto"/>
                <w:spacing w:val="-8"/>
                <w:sz w:val="18"/>
                <w:szCs w:val="18"/>
                <w:lang w:eastAsia="zh-CN"/>
              </w:rPr>
              <w:t>，</w:t>
            </w:r>
            <w:r>
              <w:rPr>
                <w:rFonts w:hint="eastAsia" w:ascii="宋体" w:hAnsi="宋体"/>
                <w:color w:val="auto"/>
                <w:spacing w:val="-8"/>
                <w:sz w:val="18"/>
                <w:szCs w:val="18"/>
                <w:lang w:val="en-US" w:eastAsia="zh-CN"/>
              </w:rPr>
              <w:t>季节性生产/服务时间段：</w:t>
            </w:r>
            <w:r>
              <w:rPr>
                <w:rFonts w:hint="eastAsia" w:ascii="宋体" w:hAnsi="宋体"/>
                <w:color w:val="auto"/>
                <w:spacing w:val="-8"/>
                <w:sz w:val="18"/>
                <w:szCs w:val="18"/>
              </w:rPr>
              <w:t xml:space="preserve"> </w:t>
            </w:r>
            <w:r>
              <w:rPr>
                <w:rFonts w:hint="eastAsia" w:ascii="宋体" w:hAnsi="宋体"/>
                <w:color w:val="auto"/>
                <w:spacing w:val="-8"/>
                <w:sz w:val="18"/>
                <w:szCs w:val="18"/>
                <w:u w:val="single"/>
              </w:rPr>
              <w:t xml:space="preserve">    </w:t>
            </w:r>
            <w:r>
              <w:rPr>
                <w:rFonts w:hint="eastAsia" w:ascii="宋体" w:hAnsi="宋体"/>
                <w:color w:val="auto"/>
                <w:spacing w:val="-8"/>
                <w:sz w:val="18"/>
                <w:szCs w:val="18"/>
                <w:u w:val="single"/>
                <w:lang w:val="en-US" w:eastAsia="zh-CN"/>
              </w:rPr>
              <w:t xml:space="preserve">     </w:t>
            </w:r>
            <w:r>
              <w:rPr>
                <w:rFonts w:hint="eastAsia" w:ascii="宋体" w:hAnsi="宋体"/>
                <w:color w:val="auto"/>
                <w:spacing w:val="-8"/>
                <w:sz w:val="18"/>
                <w:szCs w:val="18"/>
                <w:u w:val="single"/>
              </w:rPr>
              <w:t xml:space="preserve">   </w:t>
            </w:r>
            <w:r>
              <w:rPr>
                <w:rFonts w:hint="eastAsia" w:ascii="宋体" w:hAnsi="宋体"/>
                <w:color w:val="auto"/>
                <w:spacing w:val="-8"/>
                <w:sz w:val="18"/>
                <w:szCs w:val="18"/>
              </w:rPr>
              <w:t>。</w:t>
            </w:r>
          </w:p>
          <w:p w14:paraId="5F544FFC">
            <w:pPr>
              <w:tabs>
                <w:tab w:val="left" w:pos="8044"/>
              </w:tabs>
              <w:adjustRightInd w:val="0"/>
              <w:snapToGrid w:val="0"/>
              <w:spacing w:line="300" w:lineRule="exact"/>
              <w:ind w:left="-4" w:leftChars="-7" w:hanging="11" w:hangingChars="7"/>
              <w:rPr>
                <w:rFonts w:hint="eastAsia" w:ascii="宋体" w:hAnsi="宋体" w:eastAsia="宋体"/>
                <w:color w:val="auto"/>
                <w:spacing w:val="-8"/>
                <w:sz w:val="18"/>
                <w:szCs w:val="18"/>
                <w:lang w:eastAsia="zh-CN"/>
              </w:rPr>
            </w:pPr>
            <w:r>
              <w:rPr>
                <w:rFonts w:hint="eastAsia" w:ascii="宋体" w:hAnsi="宋体"/>
                <w:bCs/>
                <w:color w:val="auto"/>
                <w:spacing w:val="-8"/>
                <w:sz w:val="18"/>
                <w:szCs w:val="18"/>
                <w:lang w:eastAsia="zh-CN"/>
              </w:rPr>
              <w:t>【</w:t>
            </w:r>
            <w:r>
              <w:rPr>
                <w:rFonts w:hint="eastAsia" w:ascii="宋体" w:hAnsi="宋体"/>
                <w:bCs/>
                <w:color w:val="auto"/>
                <w:spacing w:val="-8"/>
                <w:sz w:val="18"/>
                <w:szCs w:val="18"/>
              </w:rPr>
              <w:t>注：</w:t>
            </w:r>
            <w:r>
              <w:rPr>
                <w:rFonts w:ascii="宋体" w:hAnsi="宋体"/>
                <w:bCs/>
                <w:color w:val="auto"/>
                <w:spacing w:val="-8"/>
                <w:sz w:val="18"/>
                <w:szCs w:val="18"/>
              </w:rPr>
              <w:t>有效人数包括认证范围内涉及的所有人员（含每个班次的人员）。覆盖于认证范围内的非固定人员（如：承包商人员）和兼职人员也应包括在有效人数内。</w:t>
            </w:r>
            <w:r>
              <w:rPr>
                <w:rFonts w:hint="eastAsia" w:ascii="宋体" w:hAnsi="宋体"/>
                <w:bCs/>
                <w:color w:val="auto"/>
                <w:spacing w:val="-8"/>
                <w:sz w:val="18"/>
                <w:szCs w:val="18"/>
              </w:rPr>
              <w:t>季节性运营的情况（如收获活动、度假村或度假旅馆等），有效人数应</w:t>
            </w:r>
            <w:r>
              <w:rPr>
                <w:rFonts w:hint="eastAsia" w:ascii="宋体" w:hAnsi="宋体"/>
                <w:bCs/>
                <w:color w:val="auto"/>
                <w:spacing w:val="-8"/>
                <w:sz w:val="18"/>
                <w:szCs w:val="18"/>
                <w:lang w:val="en-US" w:eastAsia="zh-CN"/>
              </w:rPr>
              <w:t>填写</w:t>
            </w:r>
            <w:r>
              <w:rPr>
                <w:rFonts w:hint="eastAsia" w:ascii="宋体" w:hAnsi="宋体"/>
                <w:bCs/>
                <w:color w:val="auto"/>
                <w:spacing w:val="-8"/>
                <w:sz w:val="18"/>
                <w:szCs w:val="18"/>
              </w:rPr>
              <w:t>高峰期的人员</w:t>
            </w:r>
            <w:r>
              <w:rPr>
                <w:rFonts w:hint="eastAsia" w:ascii="宋体" w:hAnsi="宋体"/>
                <w:bCs/>
                <w:color w:val="auto"/>
                <w:spacing w:val="-8"/>
                <w:sz w:val="18"/>
                <w:szCs w:val="18"/>
                <w:lang w:val="en-US" w:eastAsia="zh-CN"/>
              </w:rPr>
              <w:t>数</w:t>
            </w:r>
            <w:r>
              <w:rPr>
                <w:rFonts w:hint="eastAsia" w:ascii="宋体" w:hAnsi="宋体"/>
                <w:bCs/>
                <w:color w:val="auto"/>
                <w:spacing w:val="-8"/>
                <w:sz w:val="18"/>
                <w:szCs w:val="18"/>
                <w:lang w:eastAsia="zh-CN"/>
              </w:rPr>
              <w:t>】</w:t>
            </w:r>
          </w:p>
        </w:tc>
      </w:tr>
      <w:tr w14:paraId="185A9C6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7" w:hRule="atLeast"/>
          <w:jc w:val="center"/>
        </w:trPr>
        <w:tc>
          <w:tcPr>
            <w:tcW w:w="1393" w:type="dxa"/>
            <w:vMerge w:val="continue"/>
            <w:vAlign w:val="center"/>
          </w:tcPr>
          <w:p w14:paraId="13E84EEB">
            <w:pPr>
              <w:adjustRightInd w:val="0"/>
              <w:snapToGrid w:val="0"/>
              <w:spacing w:line="300" w:lineRule="exact"/>
              <w:rPr>
                <w:rFonts w:ascii="宋体" w:hAnsi="宋体"/>
                <w:color w:val="auto"/>
                <w:sz w:val="18"/>
                <w:szCs w:val="18"/>
              </w:rPr>
            </w:pPr>
          </w:p>
        </w:tc>
        <w:tc>
          <w:tcPr>
            <w:tcW w:w="9296" w:type="dxa"/>
            <w:gridSpan w:val="9"/>
            <w:vAlign w:val="center"/>
          </w:tcPr>
          <w:p w14:paraId="3BF52EF4">
            <w:pPr>
              <w:adjustRightInd w:val="0"/>
              <w:snapToGrid w:val="0"/>
              <w:spacing w:line="300" w:lineRule="exact"/>
              <w:rPr>
                <w:rFonts w:ascii="宋体" w:hAnsi="宋体"/>
                <w:color w:val="auto"/>
                <w:sz w:val="18"/>
                <w:szCs w:val="18"/>
              </w:rPr>
            </w:pPr>
            <w:r>
              <w:rPr>
                <w:rFonts w:hint="eastAsia" w:ascii="宋体" w:hAnsi="宋体"/>
                <w:color w:val="auto"/>
                <w:sz w:val="18"/>
                <w:szCs w:val="18"/>
              </w:rPr>
              <w:t>申请组织所处地理位置（多场所情况填写HZCX-01-1-D/0 附件1，EnMS体系多场所情况填写HZCX-01-5-D/0 附件2）：</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工业区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商业服务区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城市居住区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自然保护区</w:t>
            </w:r>
          </w:p>
          <w:p w14:paraId="646850EF">
            <w:pPr>
              <w:adjustRightInd w:val="0"/>
              <w:snapToGrid w:val="0"/>
              <w:spacing w:line="300" w:lineRule="exact"/>
              <w:ind w:right="-57" w:rightChars="-27"/>
              <w:rPr>
                <w:rFonts w:asciiTheme="minorEastAsia" w:hAnsiTheme="minorEastAsia" w:eastAsiaTheme="minorEastAsia"/>
                <w:color w:val="auto"/>
                <w:sz w:val="18"/>
                <w:szCs w:val="18"/>
              </w:rPr>
            </w:pP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 xml:space="preserve">是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 xml:space="preserve">否 </w:t>
            </w:r>
            <w:r>
              <w:rPr>
                <w:rFonts w:hint="eastAsia" w:ascii="宋体" w:hAnsi="宋体"/>
                <w:color w:val="auto"/>
                <w:sz w:val="18"/>
                <w:szCs w:val="18"/>
              </w:rPr>
              <w:t>存在虚拟场所，虚拟场所数量</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个。</w:t>
            </w:r>
            <w:r>
              <w:rPr>
                <w:rFonts w:hint="eastAsia" w:ascii="宋体" w:hAnsi="宋体"/>
                <w:color w:val="auto"/>
                <w:sz w:val="17"/>
                <w:szCs w:val="17"/>
              </w:rPr>
              <w:t>（虚拟场所是指客户组织使用在线环境进行工作或提供服务，允许人员无需考虑有形位置或实施过程的虚拟位置，如一个设计和开发组织的所有员工在远程位置开展工作，在云环境中工作。）</w:t>
            </w:r>
          </w:p>
        </w:tc>
      </w:tr>
      <w:tr w14:paraId="64A2D2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9" w:hRule="atLeast"/>
          <w:jc w:val="center"/>
        </w:trPr>
        <w:tc>
          <w:tcPr>
            <w:tcW w:w="1393" w:type="dxa"/>
            <w:vMerge w:val="continue"/>
            <w:vAlign w:val="center"/>
          </w:tcPr>
          <w:p w14:paraId="2D6CD1AD">
            <w:pPr>
              <w:adjustRightInd w:val="0"/>
              <w:snapToGrid w:val="0"/>
              <w:spacing w:line="300" w:lineRule="exact"/>
              <w:rPr>
                <w:rFonts w:ascii="宋体" w:hAnsi="宋体"/>
                <w:color w:val="auto"/>
                <w:sz w:val="18"/>
                <w:szCs w:val="18"/>
              </w:rPr>
            </w:pPr>
          </w:p>
        </w:tc>
        <w:tc>
          <w:tcPr>
            <w:tcW w:w="9296" w:type="dxa"/>
            <w:gridSpan w:val="9"/>
            <w:vAlign w:val="center"/>
          </w:tcPr>
          <w:p w14:paraId="278CF5DE">
            <w:pPr>
              <w:adjustRightInd w:val="0"/>
              <w:snapToGrid w:val="0"/>
              <w:spacing w:line="300" w:lineRule="exact"/>
              <w:rPr>
                <w:rFonts w:ascii="宋体" w:hAnsi="宋体"/>
                <w:color w:val="auto"/>
                <w:sz w:val="18"/>
                <w:szCs w:val="18"/>
              </w:rPr>
            </w:pP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 xml:space="preserve">是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 xml:space="preserve">否  </w:t>
            </w:r>
            <w:r>
              <w:rPr>
                <w:rFonts w:hint="eastAsia" w:ascii="宋体" w:hAnsi="宋体"/>
                <w:color w:val="auto"/>
                <w:sz w:val="18"/>
                <w:szCs w:val="18"/>
              </w:rPr>
              <w:t>存在同一组织多个企业名称，且需在认证范围中表述的情况（填写附件1）</w:t>
            </w:r>
          </w:p>
        </w:tc>
      </w:tr>
      <w:tr w14:paraId="267302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9" w:hRule="atLeast"/>
          <w:jc w:val="center"/>
        </w:trPr>
        <w:tc>
          <w:tcPr>
            <w:tcW w:w="1393" w:type="dxa"/>
            <w:vMerge w:val="continue"/>
            <w:vAlign w:val="center"/>
          </w:tcPr>
          <w:p w14:paraId="70180E44">
            <w:pPr>
              <w:adjustRightInd w:val="0"/>
              <w:snapToGrid w:val="0"/>
              <w:spacing w:line="300" w:lineRule="exact"/>
              <w:rPr>
                <w:rFonts w:ascii="宋体" w:hAnsi="宋体"/>
                <w:color w:val="auto"/>
                <w:sz w:val="18"/>
                <w:szCs w:val="18"/>
              </w:rPr>
            </w:pPr>
          </w:p>
        </w:tc>
        <w:tc>
          <w:tcPr>
            <w:tcW w:w="9296" w:type="dxa"/>
            <w:gridSpan w:val="9"/>
            <w:vAlign w:val="center"/>
          </w:tcPr>
          <w:p w14:paraId="18457888">
            <w:pPr>
              <w:adjustRightInd w:val="0"/>
              <w:snapToGrid w:val="0"/>
              <w:spacing w:line="300" w:lineRule="exact"/>
              <w:rPr>
                <w:rFonts w:ascii="宋体" w:hAnsi="宋体"/>
                <w:color w:val="auto"/>
                <w:sz w:val="18"/>
                <w:szCs w:val="18"/>
              </w:rPr>
            </w:pPr>
            <w:r>
              <w:rPr>
                <w:rFonts w:hint="eastAsia" w:ascii="宋体" w:hAnsi="宋体"/>
                <w:color w:val="auto"/>
                <w:spacing w:val="-8"/>
                <w:sz w:val="18"/>
                <w:szCs w:val="18"/>
              </w:rPr>
              <w:t>审核场所限制信息：</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无限制，可访问现场；</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有限制，不可访问现场；原因描述：</w:t>
            </w:r>
            <w:r>
              <w:rPr>
                <w:rFonts w:hint="eastAsia" w:ascii="宋体" w:hAnsi="宋体"/>
                <w:color w:val="auto"/>
                <w:spacing w:val="-8"/>
                <w:sz w:val="18"/>
                <w:szCs w:val="18"/>
                <w:u w:val="single"/>
              </w:rPr>
              <w:t xml:space="preserve">                                </w:t>
            </w:r>
          </w:p>
        </w:tc>
      </w:tr>
      <w:tr w14:paraId="6F4C9D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9" w:hRule="atLeast"/>
          <w:jc w:val="center"/>
        </w:trPr>
        <w:tc>
          <w:tcPr>
            <w:tcW w:w="1393" w:type="dxa"/>
            <w:vMerge w:val="continue"/>
            <w:vAlign w:val="center"/>
          </w:tcPr>
          <w:p w14:paraId="44EAB6F4">
            <w:pPr>
              <w:adjustRightInd w:val="0"/>
              <w:snapToGrid w:val="0"/>
              <w:spacing w:line="300" w:lineRule="exact"/>
              <w:rPr>
                <w:rFonts w:ascii="宋体" w:hAnsi="宋体"/>
                <w:color w:val="auto"/>
                <w:sz w:val="18"/>
                <w:szCs w:val="18"/>
              </w:rPr>
            </w:pPr>
          </w:p>
        </w:tc>
        <w:tc>
          <w:tcPr>
            <w:tcW w:w="9296" w:type="dxa"/>
            <w:gridSpan w:val="9"/>
            <w:vAlign w:val="center"/>
          </w:tcPr>
          <w:p w14:paraId="06D6A60A">
            <w:pPr>
              <w:adjustRightInd w:val="0"/>
              <w:snapToGrid w:val="0"/>
              <w:spacing w:line="300" w:lineRule="exact"/>
              <w:rPr>
                <w:rFonts w:ascii="宋体" w:hAnsi="宋体"/>
                <w:color w:val="auto"/>
                <w:spacing w:val="-8"/>
                <w:sz w:val="18"/>
                <w:szCs w:val="18"/>
              </w:rPr>
            </w:pPr>
            <w:r>
              <w:rPr>
                <w:rFonts w:hint="eastAsia" w:ascii="宋体" w:hAnsi="宋体"/>
                <w:color w:val="auto"/>
                <w:spacing w:val="-8"/>
                <w:sz w:val="18"/>
                <w:szCs w:val="18"/>
              </w:rPr>
              <w:t>工作语言：</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汉语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其他：</w:t>
            </w:r>
            <w:r>
              <w:rPr>
                <w:rFonts w:hint="eastAsia" w:ascii="宋体" w:hAnsi="宋体"/>
                <w:color w:val="auto"/>
                <w:spacing w:val="-8"/>
                <w:sz w:val="18"/>
                <w:szCs w:val="18"/>
                <w:u w:val="single"/>
              </w:rPr>
              <w:t xml:space="preserve">           </w:t>
            </w:r>
          </w:p>
        </w:tc>
      </w:tr>
      <w:tr w14:paraId="204B1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8" w:hRule="atLeast"/>
          <w:jc w:val="center"/>
        </w:trPr>
        <w:tc>
          <w:tcPr>
            <w:tcW w:w="1393" w:type="dxa"/>
            <w:vMerge w:val="continue"/>
            <w:vAlign w:val="center"/>
          </w:tcPr>
          <w:p w14:paraId="7C7ABCA2">
            <w:pPr>
              <w:adjustRightInd w:val="0"/>
              <w:snapToGrid w:val="0"/>
              <w:spacing w:line="300" w:lineRule="exact"/>
              <w:rPr>
                <w:rFonts w:ascii="宋体" w:hAnsi="宋体"/>
                <w:color w:val="auto"/>
                <w:sz w:val="18"/>
                <w:szCs w:val="18"/>
              </w:rPr>
            </w:pPr>
          </w:p>
        </w:tc>
        <w:tc>
          <w:tcPr>
            <w:tcW w:w="9296" w:type="dxa"/>
            <w:gridSpan w:val="9"/>
            <w:vAlign w:val="center"/>
          </w:tcPr>
          <w:p w14:paraId="1D9AF5F5">
            <w:pPr>
              <w:adjustRightInd w:val="0"/>
              <w:snapToGrid w:val="0"/>
              <w:spacing w:line="300" w:lineRule="exact"/>
              <w:rPr>
                <w:rFonts w:ascii="宋体" w:hAnsi="宋体"/>
                <w:color w:val="auto"/>
                <w:sz w:val="18"/>
                <w:szCs w:val="18"/>
              </w:rPr>
            </w:pPr>
            <w:r>
              <w:rPr>
                <w:rFonts w:hint="eastAsia" w:ascii="宋体" w:hAnsi="宋体"/>
                <w:color w:val="auto"/>
                <w:sz w:val="18"/>
                <w:szCs w:val="18"/>
              </w:rPr>
              <w:t>组织近</w:t>
            </w:r>
            <w:r>
              <w:rPr>
                <w:rFonts w:hint="eastAsia" w:ascii="宋体" w:hAnsi="宋体"/>
                <w:color w:val="auto"/>
                <w:sz w:val="18"/>
                <w:szCs w:val="18"/>
                <w:lang w:val="en-US" w:eastAsia="zh-CN"/>
              </w:rPr>
              <w:t>一</w:t>
            </w:r>
            <w:r>
              <w:rPr>
                <w:rFonts w:hint="eastAsia" w:ascii="宋体" w:hAnsi="宋体"/>
                <w:color w:val="auto"/>
                <w:sz w:val="18"/>
                <w:szCs w:val="18"/>
              </w:rPr>
              <w:t>年内是否发生重大质量/环境/安全/</w:t>
            </w:r>
            <w:r>
              <w:rPr>
                <w:rFonts w:hint="eastAsia" w:ascii="宋体" w:hAnsi="宋体"/>
                <w:color w:val="auto"/>
                <w:sz w:val="18"/>
                <w:szCs w:val="18"/>
                <w:lang w:val="en-US" w:eastAsia="zh-CN"/>
              </w:rPr>
              <w:t>能源/</w:t>
            </w:r>
            <w:r>
              <w:rPr>
                <w:rFonts w:hint="eastAsia" w:ascii="宋体" w:hAnsi="宋体"/>
                <w:color w:val="auto"/>
                <w:sz w:val="18"/>
                <w:szCs w:val="18"/>
              </w:rPr>
              <w:t>食品安全事故，或受到过行政处罚，或被媒体曝光，或被执法监管部门责令停业整顿或列入“黑名单”：</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未发生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有发生，附页简述发生及处置情况</w:t>
            </w:r>
          </w:p>
        </w:tc>
      </w:tr>
      <w:tr w14:paraId="545B59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1" w:hRule="atLeast"/>
          <w:jc w:val="center"/>
        </w:trPr>
        <w:tc>
          <w:tcPr>
            <w:tcW w:w="1393" w:type="dxa"/>
            <w:vMerge w:val="continue"/>
            <w:vAlign w:val="center"/>
          </w:tcPr>
          <w:p w14:paraId="773DF005">
            <w:pPr>
              <w:adjustRightInd w:val="0"/>
              <w:snapToGrid w:val="0"/>
              <w:spacing w:line="300" w:lineRule="exact"/>
              <w:rPr>
                <w:rFonts w:ascii="宋体" w:hAnsi="宋体"/>
                <w:color w:val="auto"/>
                <w:sz w:val="18"/>
                <w:szCs w:val="18"/>
              </w:rPr>
            </w:pPr>
          </w:p>
        </w:tc>
        <w:tc>
          <w:tcPr>
            <w:tcW w:w="9296" w:type="dxa"/>
            <w:gridSpan w:val="9"/>
            <w:vAlign w:val="center"/>
          </w:tcPr>
          <w:p w14:paraId="42DA6EE4">
            <w:pPr>
              <w:adjustRightInd w:val="0"/>
              <w:snapToGrid w:val="0"/>
              <w:spacing w:line="300" w:lineRule="exact"/>
              <w:rPr>
                <w:rFonts w:ascii="宋体" w:hAnsi="宋体"/>
                <w:color w:val="auto"/>
                <w:sz w:val="18"/>
                <w:szCs w:val="18"/>
              </w:rPr>
            </w:pPr>
            <w:r>
              <w:rPr>
                <w:rFonts w:hint="eastAsia" w:ascii="宋体" w:hAnsi="宋体"/>
                <w:color w:val="auto"/>
                <w:sz w:val="18"/>
                <w:szCs w:val="18"/>
              </w:rPr>
              <w:t>组织管理体系覆盖产品生产季节：</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四季生产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季节生产，生产月份为：</w:t>
            </w:r>
          </w:p>
          <w:p w14:paraId="733D9B6E">
            <w:pPr>
              <w:adjustRightInd w:val="0"/>
              <w:snapToGrid w:val="0"/>
              <w:spacing w:line="300" w:lineRule="exact"/>
              <w:rPr>
                <w:rFonts w:ascii="宋体" w:hAnsi="宋体"/>
                <w:color w:val="auto"/>
                <w:sz w:val="18"/>
                <w:szCs w:val="18"/>
              </w:rPr>
            </w:pPr>
            <w:r>
              <w:rPr>
                <w:rFonts w:hint="eastAsia" w:ascii="宋体" w:hAnsi="宋体"/>
                <w:color w:val="auto"/>
                <w:sz w:val="18"/>
                <w:szCs w:val="18"/>
              </w:rPr>
              <w:t>外包职能或过程：</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 xml:space="preserve">无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有</w:t>
            </w:r>
            <w:r>
              <w:rPr>
                <w:rFonts w:hint="eastAsia" w:ascii="宋体" w:hAnsi="宋体"/>
                <w:color w:val="auto"/>
                <w:sz w:val="18"/>
                <w:szCs w:val="18"/>
              </w:rPr>
              <w:t>：外包过程是</w:t>
            </w:r>
            <w:r>
              <w:rPr>
                <w:rFonts w:hint="eastAsia" w:ascii="宋体" w:hAnsi="宋体"/>
                <w:color w:val="auto"/>
                <w:sz w:val="18"/>
                <w:szCs w:val="18"/>
                <w:u w:val="single"/>
              </w:rPr>
              <w:t xml:space="preserve">           </w:t>
            </w:r>
            <w:r>
              <w:rPr>
                <w:rFonts w:hint="eastAsia" w:ascii="宋体" w:hAnsi="宋体"/>
                <w:color w:val="auto"/>
                <w:sz w:val="18"/>
                <w:szCs w:val="18"/>
              </w:rPr>
              <w:t xml:space="preserve">   在申请组织的控制场所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内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外</w:t>
            </w:r>
          </w:p>
        </w:tc>
      </w:tr>
      <w:tr w14:paraId="5B64E4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5" w:hRule="atLeast"/>
          <w:jc w:val="center"/>
        </w:trPr>
        <w:tc>
          <w:tcPr>
            <w:tcW w:w="1393" w:type="dxa"/>
            <w:vMerge w:val="continue"/>
            <w:vAlign w:val="center"/>
          </w:tcPr>
          <w:p w14:paraId="1FE9C04C">
            <w:pPr>
              <w:adjustRightInd w:val="0"/>
              <w:snapToGrid w:val="0"/>
              <w:spacing w:line="300" w:lineRule="exact"/>
              <w:rPr>
                <w:rFonts w:ascii="宋体" w:hAnsi="宋体"/>
                <w:color w:val="auto"/>
                <w:sz w:val="18"/>
                <w:szCs w:val="18"/>
              </w:rPr>
            </w:pPr>
          </w:p>
        </w:tc>
        <w:tc>
          <w:tcPr>
            <w:tcW w:w="4440" w:type="dxa"/>
            <w:gridSpan w:val="5"/>
            <w:vAlign w:val="center"/>
          </w:tcPr>
          <w:p w14:paraId="52104E43">
            <w:pPr>
              <w:adjustRightInd w:val="0"/>
              <w:snapToGrid w:val="0"/>
              <w:spacing w:line="300" w:lineRule="exact"/>
              <w:rPr>
                <w:rFonts w:ascii="宋体" w:hAnsi="宋体"/>
                <w:color w:val="auto"/>
                <w:spacing w:val="-8"/>
                <w:sz w:val="18"/>
                <w:szCs w:val="18"/>
              </w:rPr>
            </w:pPr>
            <w:r>
              <w:rPr>
                <w:rFonts w:hint="eastAsia" w:ascii="宋体" w:hAnsi="宋体"/>
                <w:bCs/>
                <w:color w:val="auto"/>
                <w:spacing w:val="-8"/>
                <w:sz w:val="18"/>
                <w:szCs w:val="18"/>
              </w:rPr>
              <w:t>组织管理体系开始运行时间：</w:t>
            </w:r>
            <w:r>
              <w:rPr>
                <w:rFonts w:hint="eastAsia" w:ascii="宋体" w:hAnsi="宋体"/>
                <w:color w:val="auto"/>
                <w:spacing w:val="-8"/>
                <w:sz w:val="18"/>
                <w:szCs w:val="18"/>
                <w:u w:val="single"/>
              </w:rPr>
              <w:t>　　　</w:t>
            </w:r>
            <w:r>
              <w:rPr>
                <w:rFonts w:hint="eastAsia" w:ascii="宋体" w:hAnsi="宋体"/>
                <w:color w:val="auto"/>
                <w:spacing w:val="-8"/>
                <w:sz w:val="18"/>
                <w:szCs w:val="18"/>
              </w:rPr>
              <w:t>年</w:t>
            </w:r>
            <w:r>
              <w:rPr>
                <w:rFonts w:hint="eastAsia" w:ascii="宋体" w:hAnsi="宋体"/>
                <w:color w:val="auto"/>
                <w:spacing w:val="-8"/>
                <w:sz w:val="18"/>
                <w:szCs w:val="18"/>
                <w:u w:val="single"/>
              </w:rPr>
              <w:t>　　　</w:t>
            </w:r>
            <w:r>
              <w:rPr>
                <w:rFonts w:hint="eastAsia" w:ascii="宋体" w:hAnsi="宋体"/>
                <w:color w:val="auto"/>
                <w:spacing w:val="-8"/>
                <w:sz w:val="18"/>
                <w:szCs w:val="18"/>
              </w:rPr>
              <w:t>月</w:t>
            </w:r>
            <w:r>
              <w:rPr>
                <w:rFonts w:hint="eastAsia" w:ascii="宋体" w:hAnsi="宋体"/>
                <w:color w:val="auto"/>
                <w:spacing w:val="-8"/>
                <w:sz w:val="18"/>
                <w:szCs w:val="18"/>
                <w:u w:val="single"/>
              </w:rPr>
              <w:t>　　　</w:t>
            </w:r>
            <w:r>
              <w:rPr>
                <w:rFonts w:hint="eastAsia" w:ascii="宋体" w:hAnsi="宋体"/>
                <w:color w:val="auto"/>
                <w:spacing w:val="-8"/>
                <w:sz w:val="18"/>
                <w:szCs w:val="18"/>
              </w:rPr>
              <w:t>日</w:t>
            </w:r>
          </w:p>
          <w:p w14:paraId="37142D80">
            <w:pPr>
              <w:adjustRightInd w:val="0"/>
              <w:snapToGrid w:val="0"/>
              <w:spacing w:line="300" w:lineRule="exact"/>
              <w:rPr>
                <w:rFonts w:ascii="宋体" w:hAnsi="宋体"/>
                <w:color w:val="auto"/>
                <w:spacing w:val="-8"/>
                <w:sz w:val="18"/>
                <w:szCs w:val="18"/>
              </w:rPr>
            </w:pPr>
            <w:r>
              <w:rPr>
                <w:rFonts w:hint="eastAsia" w:ascii="宋体" w:hAnsi="宋体"/>
                <w:color w:val="auto"/>
                <w:spacing w:val="-8"/>
                <w:sz w:val="18"/>
                <w:szCs w:val="18"/>
              </w:rPr>
              <w:t>最近</w:t>
            </w:r>
            <w:r>
              <w:rPr>
                <w:rFonts w:hint="eastAsia" w:ascii="宋体" w:hAnsi="宋体"/>
                <w:color w:val="auto"/>
                <w:spacing w:val="-8"/>
                <w:sz w:val="18"/>
                <w:szCs w:val="18"/>
                <w:lang w:val="en-US" w:eastAsia="zh-CN"/>
              </w:rPr>
              <w:t>1次</w:t>
            </w:r>
            <w:r>
              <w:rPr>
                <w:rFonts w:hint="eastAsia" w:ascii="宋体" w:hAnsi="宋体"/>
                <w:color w:val="auto"/>
                <w:spacing w:val="-8"/>
                <w:sz w:val="18"/>
                <w:szCs w:val="18"/>
              </w:rPr>
              <w:t>内部审核的日期：</w:t>
            </w:r>
            <w:r>
              <w:rPr>
                <w:rFonts w:hint="eastAsia" w:ascii="宋体" w:hAnsi="宋体"/>
                <w:color w:val="auto"/>
                <w:spacing w:val="-8"/>
                <w:sz w:val="18"/>
                <w:szCs w:val="18"/>
                <w:u w:val="single"/>
              </w:rPr>
              <w:t>　　　</w:t>
            </w:r>
            <w:r>
              <w:rPr>
                <w:rFonts w:hint="eastAsia" w:ascii="宋体" w:hAnsi="宋体"/>
                <w:color w:val="auto"/>
                <w:spacing w:val="-8"/>
                <w:sz w:val="18"/>
                <w:szCs w:val="18"/>
              </w:rPr>
              <w:t>年</w:t>
            </w:r>
            <w:r>
              <w:rPr>
                <w:rFonts w:hint="eastAsia" w:ascii="宋体" w:hAnsi="宋体"/>
                <w:color w:val="auto"/>
                <w:spacing w:val="-8"/>
                <w:sz w:val="18"/>
                <w:szCs w:val="18"/>
                <w:u w:val="single"/>
              </w:rPr>
              <w:t>　　　</w:t>
            </w:r>
            <w:r>
              <w:rPr>
                <w:rFonts w:hint="eastAsia" w:ascii="宋体" w:hAnsi="宋体"/>
                <w:color w:val="auto"/>
                <w:spacing w:val="-8"/>
                <w:sz w:val="18"/>
                <w:szCs w:val="18"/>
              </w:rPr>
              <w:t>月</w:t>
            </w:r>
            <w:r>
              <w:rPr>
                <w:rFonts w:hint="eastAsia" w:ascii="宋体" w:hAnsi="宋体"/>
                <w:color w:val="auto"/>
                <w:spacing w:val="-8"/>
                <w:sz w:val="18"/>
                <w:szCs w:val="18"/>
                <w:u w:val="single"/>
              </w:rPr>
              <w:t>　　　</w:t>
            </w:r>
            <w:r>
              <w:rPr>
                <w:rFonts w:hint="eastAsia" w:ascii="宋体" w:hAnsi="宋体"/>
                <w:color w:val="auto"/>
                <w:spacing w:val="-8"/>
                <w:sz w:val="18"/>
                <w:szCs w:val="18"/>
              </w:rPr>
              <w:t>日</w:t>
            </w:r>
          </w:p>
          <w:p w14:paraId="57605C34">
            <w:pPr>
              <w:adjustRightInd w:val="0"/>
              <w:snapToGrid w:val="0"/>
              <w:spacing w:line="300" w:lineRule="exact"/>
              <w:rPr>
                <w:rFonts w:ascii="宋体" w:hAnsi="宋体"/>
                <w:color w:val="auto"/>
                <w:spacing w:val="-8"/>
                <w:sz w:val="18"/>
                <w:szCs w:val="18"/>
              </w:rPr>
            </w:pPr>
            <w:r>
              <w:rPr>
                <w:rFonts w:hint="eastAsia" w:ascii="宋体" w:hAnsi="宋体"/>
                <w:color w:val="auto"/>
                <w:spacing w:val="-8"/>
                <w:sz w:val="18"/>
                <w:szCs w:val="18"/>
              </w:rPr>
              <w:t>最近</w:t>
            </w:r>
            <w:r>
              <w:rPr>
                <w:rFonts w:hint="eastAsia" w:ascii="宋体" w:hAnsi="宋体"/>
                <w:color w:val="auto"/>
                <w:spacing w:val="-8"/>
                <w:sz w:val="18"/>
                <w:szCs w:val="18"/>
                <w:lang w:val="en-US" w:eastAsia="zh-CN"/>
              </w:rPr>
              <w:t>1次</w:t>
            </w:r>
            <w:r>
              <w:rPr>
                <w:rFonts w:hint="eastAsia" w:ascii="宋体" w:hAnsi="宋体"/>
                <w:color w:val="auto"/>
                <w:spacing w:val="-8"/>
                <w:sz w:val="18"/>
                <w:szCs w:val="18"/>
              </w:rPr>
              <w:t>管理评审的日期：</w:t>
            </w:r>
            <w:r>
              <w:rPr>
                <w:rFonts w:hint="eastAsia" w:ascii="宋体" w:hAnsi="宋体"/>
                <w:color w:val="auto"/>
                <w:spacing w:val="-8"/>
                <w:sz w:val="18"/>
                <w:szCs w:val="18"/>
                <w:u w:val="single"/>
              </w:rPr>
              <w:t>　　　</w:t>
            </w:r>
            <w:r>
              <w:rPr>
                <w:rFonts w:hint="eastAsia" w:ascii="宋体" w:hAnsi="宋体"/>
                <w:color w:val="auto"/>
                <w:spacing w:val="-8"/>
                <w:sz w:val="18"/>
                <w:szCs w:val="18"/>
              </w:rPr>
              <w:t>年</w:t>
            </w:r>
            <w:r>
              <w:rPr>
                <w:rFonts w:hint="eastAsia" w:ascii="宋体" w:hAnsi="宋体"/>
                <w:color w:val="auto"/>
                <w:spacing w:val="-8"/>
                <w:sz w:val="18"/>
                <w:szCs w:val="18"/>
                <w:u w:val="single"/>
              </w:rPr>
              <w:t>　　　</w:t>
            </w:r>
            <w:r>
              <w:rPr>
                <w:rFonts w:hint="eastAsia" w:ascii="宋体" w:hAnsi="宋体"/>
                <w:color w:val="auto"/>
                <w:spacing w:val="-8"/>
                <w:sz w:val="18"/>
                <w:szCs w:val="18"/>
              </w:rPr>
              <w:t>月</w:t>
            </w:r>
            <w:r>
              <w:rPr>
                <w:rFonts w:hint="eastAsia" w:ascii="宋体" w:hAnsi="宋体"/>
                <w:color w:val="auto"/>
                <w:spacing w:val="-8"/>
                <w:sz w:val="18"/>
                <w:szCs w:val="18"/>
                <w:u w:val="single"/>
              </w:rPr>
              <w:t>　　　</w:t>
            </w:r>
            <w:r>
              <w:rPr>
                <w:rFonts w:hint="eastAsia" w:ascii="宋体" w:hAnsi="宋体"/>
                <w:color w:val="auto"/>
                <w:spacing w:val="-8"/>
                <w:sz w:val="18"/>
                <w:szCs w:val="18"/>
              </w:rPr>
              <w:t>日</w:t>
            </w:r>
          </w:p>
        </w:tc>
        <w:tc>
          <w:tcPr>
            <w:tcW w:w="4856" w:type="dxa"/>
            <w:gridSpan w:val="4"/>
            <w:vAlign w:val="center"/>
          </w:tcPr>
          <w:p w14:paraId="088A09CB">
            <w:pPr>
              <w:tabs>
                <w:tab w:val="left" w:pos="8044"/>
              </w:tabs>
              <w:adjustRightInd w:val="0"/>
              <w:snapToGrid w:val="0"/>
              <w:spacing w:line="300" w:lineRule="exact"/>
              <w:ind w:left="-3" w:leftChars="-7" w:right="-57" w:rightChars="-27" w:hanging="12" w:hangingChars="7"/>
              <w:rPr>
                <w:rFonts w:ascii="宋体" w:hAnsi="宋体"/>
                <w:color w:val="auto"/>
                <w:sz w:val="18"/>
                <w:szCs w:val="18"/>
                <w:u w:val="single"/>
              </w:rPr>
            </w:pPr>
            <w:r>
              <w:rPr>
                <w:rFonts w:hint="eastAsia" w:ascii="宋体" w:hAnsi="宋体"/>
                <w:color w:val="auto"/>
                <w:sz w:val="18"/>
                <w:szCs w:val="18"/>
              </w:rPr>
              <w:t>组织的管理体系运行以电子化过程和文件为主</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 xml:space="preserve">是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否</w:t>
            </w:r>
          </w:p>
        </w:tc>
      </w:tr>
      <w:tr w14:paraId="3EB780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70" w:hRule="atLeast"/>
          <w:jc w:val="center"/>
        </w:trPr>
        <w:tc>
          <w:tcPr>
            <w:tcW w:w="1393" w:type="dxa"/>
            <w:vMerge w:val="restart"/>
            <w:vAlign w:val="center"/>
          </w:tcPr>
          <w:p w14:paraId="75B0D04B">
            <w:pPr>
              <w:spacing w:line="300" w:lineRule="exact"/>
              <w:jc w:val="center"/>
              <w:rPr>
                <w:rFonts w:ascii="宋体" w:hAnsi="宋体"/>
                <w:color w:val="auto"/>
                <w:sz w:val="18"/>
                <w:szCs w:val="18"/>
              </w:rPr>
            </w:pPr>
            <w:r>
              <w:rPr>
                <w:rFonts w:hint="eastAsia" w:ascii="宋体" w:hAnsi="宋体"/>
                <w:color w:val="auto"/>
                <w:spacing w:val="-8"/>
                <w:sz w:val="18"/>
                <w:szCs w:val="18"/>
              </w:rPr>
              <w:t>曾获</w:t>
            </w:r>
            <w:r>
              <w:rPr>
                <w:rFonts w:hint="eastAsia" w:ascii="宋体" w:hAnsi="宋体"/>
                <w:color w:val="auto"/>
                <w:sz w:val="18"/>
                <w:szCs w:val="18"/>
              </w:rPr>
              <w:t>其他认证</w:t>
            </w:r>
          </w:p>
          <w:p w14:paraId="03B4129A">
            <w:pPr>
              <w:spacing w:line="300" w:lineRule="exact"/>
              <w:jc w:val="center"/>
              <w:rPr>
                <w:rFonts w:ascii="宋体" w:hAnsi="宋体"/>
                <w:color w:val="auto"/>
                <w:sz w:val="18"/>
                <w:szCs w:val="18"/>
              </w:rPr>
            </w:pPr>
            <w:r>
              <w:rPr>
                <w:rFonts w:hint="eastAsia" w:ascii="宋体" w:hAnsi="宋体"/>
                <w:color w:val="auto"/>
                <w:sz w:val="18"/>
                <w:szCs w:val="18"/>
              </w:rPr>
              <w:t>机构认证证书</w:t>
            </w:r>
          </w:p>
          <w:p w14:paraId="40889831">
            <w:pPr>
              <w:spacing w:line="300" w:lineRule="exact"/>
              <w:jc w:val="center"/>
              <w:rPr>
                <w:rFonts w:ascii="宋体" w:hAnsi="宋体"/>
                <w:color w:val="auto"/>
                <w:sz w:val="18"/>
                <w:szCs w:val="18"/>
              </w:rPr>
            </w:pPr>
            <w:r>
              <w:rPr>
                <w:rFonts w:hint="eastAsia" w:ascii="宋体" w:hAnsi="宋体"/>
                <w:color w:val="auto"/>
                <w:sz w:val="18"/>
                <w:szCs w:val="18"/>
              </w:rPr>
              <w:t>组 织 概 况</w:t>
            </w:r>
          </w:p>
          <w:p w14:paraId="75F15EF6">
            <w:pPr>
              <w:spacing w:line="300" w:lineRule="exact"/>
              <w:jc w:val="center"/>
              <w:rPr>
                <w:rFonts w:ascii="宋体" w:hAnsi="宋体"/>
                <w:color w:val="auto"/>
                <w:sz w:val="18"/>
                <w:szCs w:val="18"/>
              </w:rPr>
            </w:pPr>
            <w:r>
              <w:rPr>
                <w:rFonts w:hint="eastAsia" w:ascii="宋体" w:hAnsi="宋体"/>
                <w:b/>
                <w:bCs/>
                <w:color w:val="auto"/>
                <w:sz w:val="18"/>
                <w:szCs w:val="18"/>
              </w:rPr>
              <w:t>（适用时）</w:t>
            </w:r>
          </w:p>
        </w:tc>
        <w:tc>
          <w:tcPr>
            <w:tcW w:w="9296" w:type="dxa"/>
            <w:gridSpan w:val="9"/>
            <w:tcBorders>
              <w:bottom w:val="single" w:color="auto" w:sz="4" w:space="0"/>
            </w:tcBorders>
            <w:vAlign w:val="center"/>
          </w:tcPr>
          <w:p w14:paraId="4D168B85">
            <w:pPr>
              <w:spacing w:line="300" w:lineRule="exact"/>
              <w:jc w:val="left"/>
              <w:rPr>
                <w:rFonts w:ascii="宋体" w:hAnsi="宋体"/>
                <w:color w:val="auto"/>
                <w:spacing w:val="-8"/>
                <w:sz w:val="18"/>
                <w:szCs w:val="18"/>
                <w:u w:val="single"/>
              </w:rPr>
            </w:pPr>
            <w:r>
              <w:rPr>
                <w:rFonts w:hint="eastAsia" w:ascii="宋体" w:hAnsi="宋体"/>
                <w:color w:val="auto"/>
                <w:spacing w:val="-8"/>
                <w:sz w:val="18"/>
                <w:szCs w:val="18"/>
              </w:rPr>
              <w:t>曾获管理体系认证证书认证机构名称：</w:t>
            </w:r>
            <w:r>
              <w:rPr>
                <w:rFonts w:hint="eastAsia" w:ascii="宋体" w:hAnsi="宋体"/>
                <w:color w:val="auto"/>
                <w:spacing w:val="-8"/>
                <w:sz w:val="18"/>
                <w:szCs w:val="18"/>
                <w:u w:val="single"/>
              </w:rPr>
              <w:t xml:space="preserve">                                                                     　   </w:t>
            </w:r>
          </w:p>
          <w:p w14:paraId="0E0FCFB5">
            <w:pPr>
              <w:spacing w:line="300" w:lineRule="exact"/>
              <w:rPr>
                <w:rFonts w:ascii="宋体" w:hAnsi="宋体"/>
                <w:color w:val="auto"/>
                <w:spacing w:val="-8"/>
                <w:sz w:val="18"/>
                <w:szCs w:val="18"/>
              </w:rPr>
            </w:pPr>
            <w:r>
              <w:rPr>
                <w:rFonts w:hint="eastAsia" w:ascii="宋体" w:hAnsi="宋体"/>
                <w:color w:val="auto"/>
                <w:spacing w:val="-8"/>
                <w:sz w:val="18"/>
                <w:szCs w:val="18"/>
              </w:rPr>
              <w:t>原认证证书有效期至</w:t>
            </w:r>
            <w:r>
              <w:rPr>
                <w:rFonts w:hint="eastAsia" w:ascii="宋体" w:hAnsi="宋体"/>
                <w:color w:val="auto"/>
                <w:spacing w:val="-8"/>
                <w:sz w:val="18"/>
                <w:szCs w:val="18"/>
                <w:u w:val="single"/>
              </w:rPr>
              <w:t>　  　  　</w:t>
            </w:r>
            <w:r>
              <w:rPr>
                <w:rFonts w:hint="eastAsia" w:ascii="宋体" w:hAnsi="宋体"/>
                <w:color w:val="auto"/>
                <w:spacing w:val="-8"/>
                <w:sz w:val="18"/>
                <w:szCs w:val="18"/>
              </w:rPr>
              <w:t>年</w:t>
            </w:r>
            <w:r>
              <w:rPr>
                <w:rFonts w:hint="eastAsia" w:ascii="宋体" w:hAnsi="宋体"/>
                <w:color w:val="auto"/>
                <w:spacing w:val="-8"/>
                <w:sz w:val="18"/>
                <w:szCs w:val="18"/>
                <w:u w:val="single"/>
              </w:rPr>
              <w:t>　       　</w:t>
            </w:r>
            <w:r>
              <w:rPr>
                <w:rFonts w:hint="eastAsia" w:ascii="宋体" w:hAnsi="宋体"/>
                <w:color w:val="auto"/>
                <w:spacing w:val="-8"/>
                <w:sz w:val="18"/>
                <w:szCs w:val="18"/>
              </w:rPr>
              <w:t>月</w:t>
            </w:r>
            <w:r>
              <w:rPr>
                <w:rFonts w:hint="eastAsia" w:ascii="宋体" w:hAnsi="宋体"/>
                <w:color w:val="auto"/>
                <w:spacing w:val="-8"/>
                <w:sz w:val="18"/>
                <w:szCs w:val="18"/>
                <w:u w:val="single"/>
              </w:rPr>
              <w:t>　     　</w:t>
            </w:r>
            <w:r>
              <w:rPr>
                <w:rFonts w:hint="eastAsia" w:ascii="宋体" w:hAnsi="宋体"/>
                <w:color w:val="auto"/>
                <w:spacing w:val="-8"/>
                <w:sz w:val="18"/>
                <w:szCs w:val="18"/>
              </w:rPr>
              <w:t>日；证书注册编号(提供复印件)：</w:t>
            </w:r>
            <w:r>
              <w:rPr>
                <w:rFonts w:hint="eastAsia" w:ascii="宋体" w:hAnsi="宋体"/>
                <w:color w:val="auto"/>
                <w:spacing w:val="-8"/>
                <w:sz w:val="18"/>
                <w:szCs w:val="18"/>
                <w:u w:val="single"/>
              </w:rPr>
              <w:t xml:space="preserve">   </w:t>
            </w:r>
            <w:r>
              <w:rPr>
                <w:rFonts w:ascii="宋体" w:hAnsi="宋体"/>
                <w:color w:val="auto"/>
                <w:spacing w:val="-8"/>
                <w:sz w:val="18"/>
                <w:szCs w:val="18"/>
                <w:u w:val="single"/>
              </w:rPr>
              <w:t xml:space="preserve">   </w:t>
            </w:r>
            <w:r>
              <w:rPr>
                <w:rFonts w:hint="eastAsia" w:ascii="宋体" w:hAnsi="宋体"/>
                <w:color w:val="auto"/>
                <w:spacing w:val="-8"/>
                <w:sz w:val="18"/>
                <w:szCs w:val="18"/>
                <w:u w:val="single"/>
              </w:rPr>
              <w:t>　　   　　　　</w:t>
            </w:r>
            <w:r>
              <w:rPr>
                <w:rFonts w:ascii="宋体" w:hAnsi="宋体"/>
                <w:color w:val="auto"/>
                <w:spacing w:val="-8"/>
                <w:sz w:val="18"/>
                <w:szCs w:val="18"/>
                <w:u w:val="single"/>
              </w:rPr>
              <w:t xml:space="preserve">   </w:t>
            </w:r>
            <w:r>
              <w:rPr>
                <w:rFonts w:hint="eastAsia" w:ascii="宋体" w:hAnsi="宋体"/>
                <w:color w:val="auto"/>
                <w:spacing w:val="-8"/>
                <w:sz w:val="18"/>
                <w:szCs w:val="18"/>
                <w:u w:val="single"/>
              </w:rPr>
              <w:t xml:space="preserve">      </w:t>
            </w:r>
          </w:p>
          <w:p w14:paraId="5257A880">
            <w:pPr>
              <w:wordWrap w:val="0"/>
              <w:spacing w:line="300" w:lineRule="exact"/>
              <w:rPr>
                <w:rFonts w:ascii="宋体" w:hAnsi="宋体"/>
                <w:color w:val="auto"/>
                <w:sz w:val="18"/>
                <w:szCs w:val="18"/>
              </w:rPr>
            </w:pPr>
            <w:r>
              <w:rPr>
                <w:rFonts w:hint="eastAsia" w:ascii="宋体" w:hAnsi="宋体"/>
                <w:color w:val="auto"/>
                <w:sz w:val="18"/>
                <w:szCs w:val="18"/>
              </w:rPr>
              <w:t>证书状态：</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有效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pacing w:val="-8"/>
                <w:sz w:val="18"/>
                <w:szCs w:val="18"/>
              </w:rPr>
              <w:t>过期</w:t>
            </w:r>
            <w:r>
              <w:rPr>
                <w:rFonts w:hint="eastAsia" w:ascii="宋体" w:hAnsi="宋体"/>
                <w:color w:val="auto"/>
                <w:sz w:val="18"/>
                <w:szCs w:val="18"/>
              </w:rPr>
              <w:t xml:space="preserve">失效   </w:t>
            </w:r>
            <w:r>
              <w:rPr>
                <w:rFonts w:hint="eastAsia" w:ascii="宋体" w:hAnsi="宋体" w:cs="MS Mincho"/>
                <w:color w:val="auto"/>
                <w:szCs w:val="21"/>
              </w:rPr>
              <w:t xml:space="preserve">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暂停 暂停原因：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撤销 撤销原因：</w:t>
            </w:r>
          </w:p>
        </w:tc>
      </w:tr>
      <w:tr w14:paraId="227759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45" w:hRule="atLeast"/>
          <w:jc w:val="center"/>
        </w:trPr>
        <w:tc>
          <w:tcPr>
            <w:tcW w:w="1393" w:type="dxa"/>
            <w:vMerge w:val="continue"/>
            <w:vAlign w:val="center"/>
          </w:tcPr>
          <w:p w14:paraId="20B41A5A">
            <w:pPr>
              <w:spacing w:line="300" w:lineRule="exact"/>
              <w:jc w:val="center"/>
              <w:rPr>
                <w:rFonts w:ascii="宋体" w:hAnsi="宋体"/>
                <w:b/>
                <w:bCs/>
                <w:color w:val="auto"/>
                <w:sz w:val="18"/>
                <w:szCs w:val="18"/>
              </w:rPr>
            </w:pPr>
          </w:p>
        </w:tc>
        <w:tc>
          <w:tcPr>
            <w:tcW w:w="9296" w:type="dxa"/>
            <w:gridSpan w:val="9"/>
            <w:tcBorders>
              <w:top w:val="single" w:color="auto" w:sz="4" w:space="0"/>
            </w:tcBorders>
            <w:vAlign w:val="center"/>
          </w:tcPr>
          <w:p w14:paraId="45A78E7E">
            <w:pPr>
              <w:wordWrap w:val="0"/>
              <w:spacing w:line="300" w:lineRule="exact"/>
              <w:rPr>
                <w:rFonts w:ascii="宋体" w:hAnsi="宋体"/>
                <w:color w:val="auto"/>
                <w:sz w:val="18"/>
                <w:szCs w:val="18"/>
              </w:rPr>
            </w:pP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否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 xml:space="preserve">是  </w:t>
            </w:r>
            <w:r>
              <w:rPr>
                <w:rFonts w:hint="eastAsia" w:ascii="宋体" w:hAnsi="宋体"/>
                <w:bCs/>
                <w:color w:val="auto"/>
                <w:spacing w:val="-8"/>
                <w:sz w:val="18"/>
                <w:szCs w:val="18"/>
              </w:rPr>
              <w:t>接受其它认证机构审核未通过：</w:t>
            </w:r>
          </w:p>
          <w:p w14:paraId="2AF66050">
            <w:pPr>
              <w:wordWrap w:val="0"/>
              <w:spacing w:line="300" w:lineRule="exact"/>
              <w:rPr>
                <w:rFonts w:ascii="宋体" w:hAnsi="宋体"/>
                <w:color w:val="auto"/>
                <w:sz w:val="18"/>
                <w:szCs w:val="18"/>
                <w:u w:val="single"/>
              </w:rPr>
            </w:pPr>
            <w:r>
              <w:rPr>
                <w:rFonts w:hint="eastAsia" w:ascii="宋体" w:hAnsi="宋体"/>
                <w:color w:val="auto"/>
                <w:sz w:val="18"/>
                <w:szCs w:val="18"/>
              </w:rPr>
              <w:t>认证机构名称：</w:t>
            </w:r>
            <w:r>
              <w:rPr>
                <w:rFonts w:hint="eastAsia" w:ascii="宋体" w:hAnsi="宋体"/>
                <w:color w:val="auto"/>
                <w:sz w:val="18"/>
                <w:szCs w:val="18"/>
                <w:u w:val="single"/>
              </w:rPr>
              <w:t xml:space="preserve">                                                                                      </w:t>
            </w:r>
          </w:p>
          <w:p w14:paraId="339951EE">
            <w:pPr>
              <w:wordWrap w:val="0"/>
              <w:spacing w:line="300" w:lineRule="exact"/>
              <w:rPr>
                <w:rFonts w:ascii="宋体" w:hAnsi="宋体"/>
                <w:color w:val="auto"/>
                <w:sz w:val="18"/>
                <w:szCs w:val="18"/>
              </w:rPr>
            </w:pPr>
            <w:r>
              <w:rPr>
                <w:rFonts w:hint="eastAsia" w:ascii="宋体" w:hAnsi="宋体"/>
                <w:color w:val="auto"/>
                <w:sz w:val="18"/>
                <w:szCs w:val="18"/>
              </w:rPr>
              <w:t>未通过原因：</w:t>
            </w:r>
            <w:r>
              <w:rPr>
                <w:rFonts w:hint="eastAsia" w:ascii="宋体" w:hAnsi="宋体"/>
                <w:color w:val="auto"/>
                <w:sz w:val="18"/>
                <w:szCs w:val="18"/>
                <w:u w:val="single"/>
              </w:rPr>
              <w:t xml:space="preserve">                                                                                        </w:t>
            </w:r>
          </w:p>
        </w:tc>
      </w:tr>
      <w:tr w14:paraId="047134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17" w:hRule="atLeast"/>
          <w:jc w:val="center"/>
        </w:trPr>
        <w:tc>
          <w:tcPr>
            <w:tcW w:w="10689" w:type="dxa"/>
            <w:gridSpan w:val="10"/>
            <w:vAlign w:val="center"/>
          </w:tcPr>
          <w:p w14:paraId="340F31BE">
            <w:pPr>
              <w:spacing w:line="300" w:lineRule="exact"/>
              <w:jc w:val="center"/>
              <w:rPr>
                <w:rFonts w:ascii="宋体" w:hAnsi="宋体"/>
                <w:b/>
                <w:bCs/>
                <w:color w:val="auto"/>
                <w:spacing w:val="30"/>
                <w:sz w:val="18"/>
                <w:szCs w:val="18"/>
              </w:rPr>
            </w:pPr>
            <w:r>
              <w:rPr>
                <w:rFonts w:hint="eastAsia" w:ascii="宋体" w:hAnsi="宋体"/>
                <w:b/>
                <w:bCs/>
                <w:color w:val="auto"/>
                <w:spacing w:val="30"/>
                <w:sz w:val="18"/>
                <w:szCs w:val="18"/>
              </w:rPr>
              <w:t>申请组织申请认证依据及证书类型</w:t>
            </w:r>
          </w:p>
          <w:p w14:paraId="38261348">
            <w:pPr>
              <w:spacing w:line="300" w:lineRule="exact"/>
              <w:jc w:val="center"/>
              <w:rPr>
                <w:rFonts w:ascii="宋体" w:hAnsi="宋体"/>
                <w:b/>
                <w:bCs/>
                <w:color w:val="auto"/>
                <w:sz w:val="18"/>
                <w:szCs w:val="18"/>
              </w:rPr>
            </w:pPr>
            <w:r>
              <w:rPr>
                <w:rFonts w:hint="eastAsia" w:ascii="宋体" w:hAnsi="宋体"/>
                <w:b/>
                <w:bCs/>
                <w:color w:val="auto"/>
                <w:spacing w:val="30"/>
                <w:sz w:val="18"/>
                <w:szCs w:val="18"/>
              </w:rPr>
              <w:t>（依据《华中国际认证检验集团有限公司认证业务范围表》填写）</w:t>
            </w:r>
          </w:p>
        </w:tc>
      </w:tr>
      <w:tr w14:paraId="6A559A5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72" w:hRule="exact"/>
          <w:jc w:val="center"/>
        </w:trPr>
        <w:tc>
          <w:tcPr>
            <w:tcW w:w="1684" w:type="dxa"/>
            <w:gridSpan w:val="2"/>
            <w:vAlign w:val="center"/>
          </w:tcPr>
          <w:p w14:paraId="44C80A81">
            <w:pPr>
              <w:spacing w:line="300" w:lineRule="exact"/>
              <w:jc w:val="center"/>
              <w:rPr>
                <w:rFonts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rPr>
              <w:t>认证领域</w:t>
            </w:r>
          </w:p>
        </w:tc>
        <w:tc>
          <w:tcPr>
            <w:tcW w:w="9005" w:type="dxa"/>
            <w:gridSpan w:val="8"/>
            <w:vAlign w:val="center"/>
          </w:tcPr>
          <w:p w14:paraId="7E25CE55">
            <w:pPr>
              <w:adjustRightInd w:val="0"/>
              <w:snapToGrid w:val="0"/>
              <w:spacing w:line="300" w:lineRule="exact"/>
              <w:jc w:val="center"/>
              <w:rPr>
                <w:rFonts w:ascii="宋体" w:hAnsi="宋体"/>
                <w:b/>
                <w:bCs/>
                <w:color w:val="auto"/>
                <w:sz w:val="18"/>
                <w:szCs w:val="18"/>
              </w:rPr>
            </w:pPr>
            <w:r>
              <w:rPr>
                <w:rFonts w:hint="eastAsia" w:ascii="宋体" w:hAnsi="宋体"/>
                <w:b/>
                <w:bCs/>
                <w:color w:val="auto"/>
                <w:sz w:val="18"/>
                <w:szCs w:val="18"/>
              </w:rPr>
              <w:t>认证依据及不适用的条款</w:t>
            </w:r>
          </w:p>
          <w:p w14:paraId="6EA87AEE">
            <w:pPr>
              <w:adjustRightInd w:val="0"/>
              <w:snapToGrid w:val="0"/>
              <w:spacing w:line="300" w:lineRule="exact"/>
              <w:jc w:val="center"/>
              <w:rPr>
                <w:rFonts w:ascii="宋体" w:hAnsi="宋体"/>
                <w:b/>
                <w:bCs/>
                <w:color w:val="auto"/>
                <w:sz w:val="18"/>
                <w:szCs w:val="18"/>
              </w:rPr>
            </w:pPr>
            <w:r>
              <w:rPr>
                <w:rFonts w:hint="eastAsia" w:ascii="宋体" w:hAnsi="宋体"/>
                <w:color w:val="auto"/>
                <w:sz w:val="18"/>
                <w:szCs w:val="18"/>
              </w:rPr>
              <w:t>（GB/T 19001-2016/ISO 9001：2015作为认证依据的应填写不适用条款，如无，填写“无不适用条款”。）</w:t>
            </w:r>
          </w:p>
        </w:tc>
      </w:tr>
      <w:tr w14:paraId="32988B7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13" w:hRule="atLeast"/>
          <w:jc w:val="center"/>
        </w:trPr>
        <w:tc>
          <w:tcPr>
            <w:tcW w:w="1684" w:type="dxa"/>
            <w:gridSpan w:val="2"/>
            <w:vAlign w:val="center"/>
          </w:tcPr>
          <w:p w14:paraId="63030B02">
            <w:pPr>
              <w:spacing w:line="300" w:lineRule="exact"/>
              <w:jc w:val="left"/>
              <w:rPr>
                <w:rFonts w:asciiTheme="minorEastAsia" w:hAnsiTheme="minorEastAsia" w:eastAsiaTheme="minorEastAsia" w:cstheme="minorEastAsia"/>
                <w:b/>
                <w:bCs/>
                <w:color w:val="auto"/>
                <w:sz w:val="18"/>
                <w:szCs w:val="18"/>
              </w:rPr>
            </w:pPr>
          </w:p>
        </w:tc>
        <w:tc>
          <w:tcPr>
            <w:tcW w:w="9005" w:type="dxa"/>
            <w:gridSpan w:val="8"/>
            <w:vAlign w:val="center"/>
          </w:tcPr>
          <w:p w14:paraId="6D11A2A5">
            <w:pPr>
              <w:adjustRightInd w:val="0"/>
              <w:snapToGrid w:val="0"/>
              <w:spacing w:line="300" w:lineRule="exact"/>
              <w:rPr>
                <w:rFonts w:ascii="宋体" w:hAnsi="宋体"/>
                <w:color w:val="auto"/>
                <w:sz w:val="18"/>
                <w:szCs w:val="18"/>
              </w:rPr>
            </w:pPr>
          </w:p>
        </w:tc>
      </w:tr>
      <w:tr w14:paraId="1BF05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1684" w:type="dxa"/>
            <w:gridSpan w:val="2"/>
            <w:vAlign w:val="center"/>
          </w:tcPr>
          <w:p w14:paraId="0BB27EFB">
            <w:pPr>
              <w:spacing w:line="300" w:lineRule="exact"/>
              <w:jc w:val="left"/>
              <w:rPr>
                <w:rFonts w:asciiTheme="minorEastAsia" w:hAnsiTheme="minorEastAsia" w:eastAsiaTheme="minorEastAsia" w:cstheme="minorEastAsia"/>
                <w:b/>
                <w:bCs/>
                <w:color w:val="auto"/>
                <w:sz w:val="18"/>
                <w:szCs w:val="18"/>
              </w:rPr>
            </w:pPr>
          </w:p>
        </w:tc>
        <w:tc>
          <w:tcPr>
            <w:tcW w:w="9005" w:type="dxa"/>
            <w:gridSpan w:val="8"/>
            <w:vAlign w:val="center"/>
          </w:tcPr>
          <w:p w14:paraId="37FC5E75">
            <w:pPr>
              <w:adjustRightInd w:val="0"/>
              <w:snapToGrid w:val="0"/>
              <w:spacing w:line="300" w:lineRule="exact"/>
              <w:rPr>
                <w:rFonts w:ascii="宋体" w:hAnsi="宋体"/>
                <w:color w:val="auto"/>
                <w:sz w:val="18"/>
                <w:szCs w:val="18"/>
              </w:rPr>
            </w:pPr>
          </w:p>
        </w:tc>
      </w:tr>
      <w:tr w14:paraId="20C0AF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1684" w:type="dxa"/>
            <w:gridSpan w:val="2"/>
            <w:vAlign w:val="center"/>
          </w:tcPr>
          <w:p w14:paraId="77969982">
            <w:pPr>
              <w:spacing w:line="300" w:lineRule="exact"/>
              <w:jc w:val="left"/>
              <w:rPr>
                <w:rFonts w:asciiTheme="minorEastAsia" w:hAnsiTheme="minorEastAsia" w:eastAsiaTheme="minorEastAsia" w:cstheme="minorEastAsia"/>
                <w:b/>
                <w:bCs/>
                <w:color w:val="auto"/>
                <w:sz w:val="18"/>
                <w:szCs w:val="18"/>
              </w:rPr>
            </w:pPr>
          </w:p>
        </w:tc>
        <w:tc>
          <w:tcPr>
            <w:tcW w:w="9005" w:type="dxa"/>
            <w:gridSpan w:val="8"/>
            <w:vAlign w:val="center"/>
          </w:tcPr>
          <w:p w14:paraId="40C72418">
            <w:pPr>
              <w:adjustRightInd w:val="0"/>
              <w:snapToGrid w:val="0"/>
              <w:spacing w:line="300" w:lineRule="exact"/>
              <w:rPr>
                <w:rFonts w:ascii="宋体" w:hAnsi="宋体"/>
                <w:color w:val="auto"/>
                <w:sz w:val="18"/>
                <w:szCs w:val="18"/>
              </w:rPr>
            </w:pPr>
          </w:p>
        </w:tc>
      </w:tr>
      <w:tr w14:paraId="32E7CB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1684" w:type="dxa"/>
            <w:gridSpan w:val="2"/>
            <w:vAlign w:val="center"/>
          </w:tcPr>
          <w:p w14:paraId="4308A7D4">
            <w:pPr>
              <w:spacing w:line="300" w:lineRule="exact"/>
              <w:jc w:val="left"/>
              <w:rPr>
                <w:rFonts w:asciiTheme="minorEastAsia" w:hAnsiTheme="minorEastAsia" w:eastAsiaTheme="minorEastAsia" w:cstheme="minorEastAsia"/>
                <w:b/>
                <w:bCs/>
                <w:color w:val="auto"/>
                <w:spacing w:val="20"/>
                <w:sz w:val="18"/>
                <w:szCs w:val="18"/>
              </w:rPr>
            </w:pPr>
          </w:p>
        </w:tc>
        <w:tc>
          <w:tcPr>
            <w:tcW w:w="9005" w:type="dxa"/>
            <w:gridSpan w:val="8"/>
            <w:vAlign w:val="center"/>
          </w:tcPr>
          <w:p w14:paraId="3B1A5D3A">
            <w:pPr>
              <w:adjustRightInd w:val="0"/>
              <w:snapToGrid w:val="0"/>
              <w:spacing w:line="300" w:lineRule="exact"/>
              <w:rPr>
                <w:rFonts w:ascii="宋体" w:hAnsi="宋体"/>
                <w:color w:val="auto"/>
                <w:sz w:val="18"/>
                <w:szCs w:val="18"/>
              </w:rPr>
            </w:pPr>
          </w:p>
        </w:tc>
      </w:tr>
      <w:tr w14:paraId="0FC1CE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05" w:hRule="atLeast"/>
          <w:jc w:val="center"/>
        </w:trPr>
        <w:tc>
          <w:tcPr>
            <w:tcW w:w="1684" w:type="dxa"/>
            <w:gridSpan w:val="2"/>
            <w:vAlign w:val="center"/>
          </w:tcPr>
          <w:p w14:paraId="11781DFC">
            <w:pPr>
              <w:spacing w:line="300" w:lineRule="exact"/>
              <w:jc w:val="left"/>
              <w:rPr>
                <w:rFonts w:asciiTheme="minorEastAsia" w:hAnsiTheme="minorEastAsia" w:eastAsiaTheme="minorEastAsia" w:cstheme="minorEastAsia"/>
                <w:b/>
                <w:bCs/>
                <w:color w:val="auto"/>
                <w:sz w:val="18"/>
                <w:szCs w:val="18"/>
              </w:rPr>
            </w:pPr>
          </w:p>
        </w:tc>
        <w:tc>
          <w:tcPr>
            <w:tcW w:w="9005" w:type="dxa"/>
            <w:gridSpan w:val="8"/>
            <w:vAlign w:val="center"/>
          </w:tcPr>
          <w:p w14:paraId="2226E0A8">
            <w:pPr>
              <w:adjustRightInd w:val="0"/>
              <w:snapToGrid w:val="0"/>
              <w:spacing w:line="300" w:lineRule="exact"/>
              <w:rPr>
                <w:rFonts w:ascii="宋体" w:hAnsi="宋体"/>
                <w:bCs/>
                <w:color w:val="auto"/>
                <w:sz w:val="18"/>
                <w:szCs w:val="18"/>
              </w:rPr>
            </w:pPr>
          </w:p>
        </w:tc>
      </w:tr>
      <w:tr w14:paraId="53AAB1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1684" w:type="dxa"/>
            <w:gridSpan w:val="2"/>
            <w:vMerge w:val="restart"/>
            <w:vAlign w:val="center"/>
          </w:tcPr>
          <w:p w14:paraId="37EB738E">
            <w:pPr>
              <w:spacing w:line="300" w:lineRule="exact"/>
              <w:jc w:val="center"/>
              <w:rPr>
                <w:rFonts w:ascii="宋体" w:hAnsi="宋体"/>
                <w:color w:val="auto"/>
                <w:sz w:val="18"/>
                <w:szCs w:val="18"/>
              </w:rPr>
            </w:pPr>
            <w:r>
              <w:rPr>
                <w:rFonts w:hint="eastAsia" w:ascii="宋体" w:hAnsi="宋体"/>
                <w:color w:val="auto"/>
                <w:spacing w:val="-8"/>
                <w:sz w:val="18"/>
                <w:szCs w:val="18"/>
              </w:rPr>
              <w:t>申请认证的</w:t>
            </w:r>
            <w:bookmarkStart w:id="2" w:name="OLE_LINK5"/>
            <w:bookmarkStart w:id="3" w:name="OLE_LINK6"/>
            <w:r>
              <w:rPr>
                <w:rFonts w:hint="eastAsia" w:ascii="宋体" w:hAnsi="宋体"/>
                <w:color w:val="auto"/>
                <w:sz w:val="18"/>
                <w:szCs w:val="18"/>
              </w:rPr>
              <w:t>产品/服务、场所覆盖范围及边界范围</w:t>
            </w:r>
            <w:bookmarkEnd w:id="2"/>
            <w:bookmarkEnd w:id="3"/>
          </w:p>
        </w:tc>
        <w:tc>
          <w:tcPr>
            <w:tcW w:w="9005" w:type="dxa"/>
            <w:gridSpan w:val="8"/>
            <w:vAlign w:val="center"/>
          </w:tcPr>
          <w:p w14:paraId="0E4C5910">
            <w:pPr>
              <w:spacing w:line="300" w:lineRule="exact"/>
              <w:rPr>
                <w:rFonts w:hint="eastAsia" w:ascii="宋体" w:hAnsi="宋体"/>
                <w:color w:val="auto"/>
                <w:sz w:val="18"/>
                <w:szCs w:val="18"/>
              </w:rPr>
            </w:pPr>
            <w:r>
              <w:rPr>
                <w:rFonts w:hint="eastAsia" w:ascii="宋体" w:hAnsi="宋体"/>
                <w:color w:val="auto"/>
                <w:sz w:val="18"/>
                <w:szCs w:val="18"/>
              </w:rPr>
              <w:t>覆盖范围：</w:t>
            </w:r>
          </w:p>
          <w:p w14:paraId="7CF0115C">
            <w:pPr>
              <w:spacing w:line="300" w:lineRule="exact"/>
              <w:rPr>
                <w:rFonts w:hint="eastAsia" w:ascii="宋体" w:hAnsi="宋体"/>
                <w:color w:val="auto"/>
                <w:sz w:val="18"/>
                <w:szCs w:val="18"/>
              </w:rPr>
            </w:pPr>
          </w:p>
          <w:p w14:paraId="24B6C57F">
            <w:pPr>
              <w:spacing w:line="300" w:lineRule="exact"/>
              <w:rPr>
                <w:rFonts w:hint="eastAsia" w:ascii="宋体" w:hAnsi="宋体"/>
                <w:color w:val="auto"/>
                <w:sz w:val="18"/>
                <w:szCs w:val="18"/>
              </w:rPr>
            </w:pPr>
          </w:p>
          <w:p w14:paraId="0511992C">
            <w:pPr>
              <w:spacing w:line="300" w:lineRule="exact"/>
              <w:rPr>
                <w:rFonts w:hint="eastAsia" w:ascii="宋体" w:hAnsi="宋体"/>
                <w:color w:val="auto"/>
                <w:sz w:val="18"/>
                <w:szCs w:val="18"/>
              </w:rPr>
            </w:pPr>
          </w:p>
          <w:p w14:paraId="0F27F4C8">
            <w:pPr>
              <w:spacing w:line="300" w:lineRule="exact"/>
              <w:rPr>
                <w:rFonts w:hint="eastAsia" w:ascii="宋体" w:hAnsi="宋体"/>
                <w:color w:val="auto"/>
                <w:sz w:val="18"/>
                <w:szCs w:val="18"/>
              </w:rPr>
            </w:pPr>
            <w:r>
              <w:rPr>
                <w:rFonts w:hint="eastAsia" w:ascii="宋体" w:hAnsi="宋体"/>
                <w:color w:val="auto"/>
                <w:sz w:val="18"/>
                <w:szCs w:val="18"/>
              </w:rPr>
              <w:t>边界范围（EnMS适用）：</w:t>
            </w:r>
          </w:p>
          <w:p w14:paraId="5397882C">
            <w:pPr>
              <w:spacing w:line="300" w:lineRule="exact"/>
              <w:rPr>
                <w:rFonts w:hint="eastAsia" w:ascii="宋体" w:hAnsi="宋体"/>
                <w:color w:val="auto"/>
                <w:sz w:val="18"/>
                <w:szCs w:val="18"/>
              </w:rPr>
            </w:pPr>
          </w:p>
          <w:p w14:paraId="708FD095">
            <w:pPr>
              <w:spacing w:line="300" w:lineRule="exact"/>
              <w:rPr>
                <w:rFonts w:hint="eastAsia" w:ascii="宋体" w:hAnsi="宋体"/>
                <w:color w:val="auto"/>
                <w:sz w:val="18"/>
                <w:szCs w:val="18"/>
              </w:rPr>
            </w:pPr>
          </w:p>
          <w:p w14:paraId="1BD86171">
            <w:pPr>
              <w:spacing w:line="300" w:lineRule="exact"/>
              <w:rPr>
                <w:rFonts w:ascii="宋体" w:hAnsi="宋体"/>
                <w:color w:val="auto"/>
                <w:sz w:val="18"/>
                <w:szCs w:val="18"/>
              </w:rPr>
            </w:pPr>
          </w:p>
        </w:tc>
      </w:tr>
      <w:tr w14:paraId="7DA41A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684" w:type="dxa"/>
            <w:gridSpan w:val="2"/>
            <w:vMerge w:val="continue"/>
            <w:vAlign w:val="center"/>
          </w:tcPr>
          <w:p w14:paraId="60738633">
            <w:pPr>
              <w:spacing w:line="300" w:lineRule="exact"/>
              <w:jc w:val="center"/>
              <w:rPr>
                <w:rFonts w:ascii="宋体" w:hAnsi="宋体"/>
                <w:color w:val="auto"/>
                <w:spacing w:val="-8"/>
                <w:sz w:val="18"/>
                <w:szCs w:val="18"/>
              </w:rPr>
            </w:pPr>
          </w:p>
        </w:tc>
        <w:tc>
          <w:tcPr>
            <w:tcW w:w="9005" w:type="dxa"/>
            <w:gridSpan w:val="8"/>
            <w:vAlign w:val="center"/>
          </w:tcPr>
          <w:p w14:paraId="3BF4FE3F">
            <w:pPr>
              <w:spacing w:line="300" w:lineRule="exact"/>
              <w:rPr>
                <w:rFonts w:ascii="宋体" w:hAnsi="宋体"/>
                <w:b/>
                <w:color w:val="auto"/>
                <w:sz w:val="18"/>
                <w:szCs w:val="18"/>
              </w:rPr>
            </w:pPr>
            <w:r>
              <w:rPr>
                <w:rFonts w:hint="eastAsia" w:ascii="宋体" w:hAnsi="宋体"/>
                <w:b/>
                <w:color w:val="auto"/>
                <w:sz w:val="18"/>
                <w:szCs w:val="18"/>
              </w:rPr>
              <w:t>（注：不同场所对应不同的产品/服务覆盖范围时需分别表述，填写附件1）</w:t>
            </w:r>
          </w:p>
        </w:tc>
      </w:tr>
      <w:tr w14:paraId="5B43AD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73" w:hRule="atLeast"/>
          <w:jc w:val="center"/>
        </w:trPr>
        <w:tc>
          <w:tcPr>
            <w:tcW w:w="1684" w:type="dxa"/>
            <w:gridSpan w:val="2"/>
            <w:vAlign w:val="center"/>
          </w:tcPr>
          <w:p w14:paraId="1AF8ECCF">
            <w:pPr>
              <w:spacing w:line="300" w:lineRule="exact"/>
              <w:jc w:val="center"/>
              <w:rPr>
                <w:rFonts w:ascii="宋体" w:hAnsi="宋体"/>
                <w:b/>
                <w:bCs/>
                <w:color w:val="auto"/>
                <w:spacing w:val="-8"/>
                <w:sz w:val="18"/>
                <w:szCs w:val="18"/>
              </w:rPr>
            </w:pPr>
            <w:r>
              <w:rPr>
                <w:rFonts w:hint="eastAsia" w:ascii="宋体" w:hAnsi="宋体"/>
                <w:b/>
                <w:bCs/>
                <w:color w:val="auto"/>
                <w:sz w:val="18"/>
                <w:szCs w:val="18"/>
              </w:rPr>
              <w:t>期望审核时间</w:t>
            </w:r>
          </w:p>
        </w:tc>
        <w:tc>
          <w:tcPr>
            <w:tcW w:w="3647" w:type="dxa"/>
            <w:gridSpan w:val="3"/>
            <w:vAlign w:val="center"/>
          </w:tcPr>
          <w:p w14:paraId="52A0A83F">
            <w:pPr>
              <w:spacing w:line="300" w:lineRule="exact"/>
              <w:ind w:left="-105" w:leftChars="-50" w:firstLine="160" w:firstLineChars="100"/>
              <w:rPr>
                <w:rFonts w:ascii="宋体" w:hAnsi="宋体"/>
                <w:color w:val="auto"/>
                <w:spacing w:val="-10"/>
                <w:sz w:val="18"/>
                <w:szCs w:val="18"/>
              </w:rPr>
            </w:pPr>
            <w:r>
              <w:rPr>
                <w:rFonts w:ascii="宋体" w:hAnsi="宋体"/>
                <w:color w:val="auto"/>
                <w:spacing w:val="-10"/>
                <w:sz w:val="18"/>
                <w:szCs w:val="18"/>
                <w:u w:val="single"/>
              </w:rPr>
              <w:t xml:space="preserve"> </w:t>
            </w:r>
            <w:r>
              <w:rPr>
                <w:rFonts w:hint="eastAsia" w:ascii="宋体" w:hAnsi="宋体"/>
                <w:color w:val="auto"/>
                <w:spacing w:val="-10"/>
                <w:sz w:val="18"/>
                <w:szCs w:val="18"/>
                <w:u w:val="single"/>
              </w:rPr>
              <w:t xml:space="preserve">      </w:t>
            </w:r>
            <w:r>
              <w:rPr>
                <w:rFonts w:ascii="宋体" w:hAnsi="宋体"/>
                <w:color w:val="auto"/>
                <w:spacing w:val="-10"/>
                <w:sz w:val="18"/>
                <w:szCs w:val="18"/>
                <w:u w:val="single"/>
              </w:rPr>
              <w:t xml:space="preserve">  </w:t>
            </w:r>
            <w:r>
              <w:rPr>
                <w:rFonts w:hint="eastAsia" w:ascii="宋体" w:hAnsi="宋体"/>
                <w:color w:val="auto"/>
                <w:spacing w:val="-10"/>
                <w:sz w:val="18"/>
                <w:szCs w:val="18"/>
              </w:rPr>
              <w:t>年</w:t>
            </w:r>
            <w:r>
              <w:rPr>
                <w:rFonts w:ascii="宋体" w:hAnsi="宋体"/>
                <w:color w:val="auto"/>
                <w:spacing w:val="-10"/>
                <w:sz w:val="18"/>
                <w:szCs w:val="18"/>
                <w:u w:val="single"/>
              </w:rPr>
              <w:t xml:space="preserve">  </w:t>
            </w:r>
            <w:r>
              <w:rPr>
                <w:rFonts w:hint="eastAsia" w:ascii="宋体" w:hAnsi="宋体"/>
                <w:color w:val="auto"/>
                <w:spacing w:val="-10"/>
                <w:sz w:val="18"/>
                <w:szCs w:val="18"/>
                <w:u w:val="single"/>
              </w:rPr>
              <w:t xml:space="preserve">     </w:t>
            </w:r>
            <w:r>
              <w:rPr>
                <w:rFonts w:ascii="宋体" w:hAnsi="宋体"/>
                <w:color w:val="auto"/>
                <w:spacing w:val="-10"/>
                <w:sz w:val="18"/>
                <w:szCs w:val="18"/>
                <w:u w:val="single"/>
              </w:rPr>
              <w:t xml:space="preserve"> </w:t>
            </w:r>
            <w:r>
              <w:rPr>
                <w:rFonts w:hint="eastAsia" w:ascii="宋体" w:hAnsi="宋体"/>
                <w:color w:val="auto"/>
                <w:spacing w:val="-10"/>
                <w:sz w:val="18"/>
                <w:szCs w:val="18"/>
              </w:rPr>
              <w:t>月</w:t>
            </w:r>
          </w:p>
        </w:tc>
        <w:tc>
          <w:tcPr>
            <w:tcW w:w="1949" w:type="dxa"/>
            <w:gridSpan w:val="2"/>
            <w:vAlign w:val="center"/>
          </w:tcPr>
          <w:p w14:paraId="3FD01062">
            <w:pPr>
              <w:spacing w:line="300" w:lineRule="exact"/>
              <w:jc w:val="center"/>
              <w:rPr>
                <w:rFonts w:ascii="宋体" w:hAnsi="宋体"/>
                <w:color w:val="auto"/>
                <w:sz w:val="18"/>
                <w:szCs w:val="18"/>
              </w:rPr>
            </w:pPr>
            <w:r>
              <w:rPr>
                <w:rFonts w:hint="eastAsia" w:ascii="宋体" w:hAnsi="宋体"/>
                <w:color w:val="auto"/>
                <w:sz w:val="18"/>
                <w:szCs w:val="18"/>
              </w:rPr>
              <w:t>审核中使用的语种</w:t>
            </w:r>
          </w:p>
        </w:tc>
        <w:tc>
          <w:tcPr>
            <w:tcW w:w="3409" w:type="dxa"/>
            <w:gridSpan w:val="3"/>
            <w:vAlign w:val="center"/>
          </w:tcPr>
          <w:p w14:paraId="356785B1">
            <w:pPr>
              <w:pStyle w:val="11"/>
              <w:pBdr>
                <w:bottom w:val="none" w:color="auto" w:sz="0" w:space="0"/>
              </w:pBdr>
              <w:tabs>
                <w:tab w:val="clear" w:pos="4153"/>
                <w:tab w:val="clear" w:pos="8306"/>
              </w:tabs>
              <w:spacing w:line="300" w:lineRule="exact"/>
              <w:jc w:val="both"/>
              <w:rPr>
                <w:rFonts w:ascii="宋体" w:hAnsi="宋体"/>
                <w:color w:val="auto"/>
                <w:szCs w:val="18"/>
              </w:rPr>
            </w:pP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bCs/>
                <w:color w:val="auto"/>
                <w:szCs w:val="18"/>
              </w:rPr>
              <w:t xml:space="preserve">汉语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bCs/>
                <w:color w:val="auto"/>
                <w:szCs w:val="18"/>
              </w:rPr>
              <w:t>其它：</w:t>
            </w:r>
          </w:p>
        </w:tc>
      </w:tr>
      <w:tr w14:paraId="09A3ABD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1684" w:type="dxa"/>
            <w:gridSpan w:val="2"/>
            <w:vAlign w:val="center"/>
          </w:tcPr>
          <w:p w14:paraId="77E634AD">
            <w:pPr>
              <w:spacing w:line="300" w:lineRule="exact"/>
              <w:rPr>
                <w:rFonts w:ascii="宋体" w:hAnsi="宋体"/>
                <w:color w:val="auto"/>
                <w:sz w:val="18"/>
                <w:szCs w:val="18"/>
              </w:rPr>
            </w:pPr>
            <w:r>
              <w:rPr>
                <w:rFonts w:hint="eastAsia" w:ascii="宋体" w:hAnsi="宋体"/>
                <w:color w:val="auto"/>
                <w:sz w:val="18"/>
                <w:szCs w:val="18"/>
              </w:rPr>
              <w:t>接受咨询情况及</w:t>
            </w:r>
          </w:p>
          <w:p w14:paraId="049524C6">
            <w:pPr>
              <w:spacing w:line="300" w:lineRule="exact"/>
              <w:jc w:val="center"/>
              <w:rPr>
                <w:rFonts w:ascii="宋体" w:hAnsi="宋体"/>
                <w:color w:val="auto"/>
                <w:sz w:val="18"/>
                <w:szCs w:val="18"/>
              </w:rPr>
            </w:pPr>
            <w:r>
              <w:rPr>
                <w:rFonts w:hint="eastAsia" w:ascii="宋体" w:hAnsi="宋体"/>
                <w:color w:val="auto"/>
                <w:sz w:val="18"/>
                <w:szCs w:val="18"/>
              </w:rPr>
              <w:t>公正性情况调查</w:t>
            </w:r>
          </w:p>
          <w:p w14:paraId="439A6445">
            <w:pPr>
              <w:spacing w:line="300" w:lineRule="exact"/>
              <w:jc w:val="center"/>
              <w:rPr>
                <w:rFonts w:ascii="宋体" w:hAnsi="宋体"/>
                <w:color w:val="auto"/>
                <w:sz w:val="18"/>
                <w:szCs w:val="18"/>
              </w:rPr>
            </w:pPr>
            <w:r>
              <w:rPr>
                <w:rFonts w:hint="eastAsia" w:ascii="宋体" w:hAnsi="宋体"/>
                <w:b/>
                <w:bCs/>
                <w:color w:val="auto"/>
                <w:sz w:val="18"/>
                <w:szCs w:val="18"/>
              </w:rPr>
              <w:t>（适用时）</w:t>
            </w:r>
          </w:p>
        </w:tc>
        <w:tc>
          <w:tcPr>
            <w:tcW w:w="9005" w:type="dxa"/>
            <w:gridSpan w:val="8"/>
            <w:vAlign w:val="center"/>
          </w:tcPr>
          <w:p w14:paraId="11EEC26B">
            <w:pPr>
              <w:wordWrap w:val="0"/>
              <w:spacing w:line="300" w:lineRule="exact"/>
              <w:rPr>
                <w:rFonts w:ascii="宋体" w:hAnsi="宋体"/>
                <w:color w:val="auto"/>
                <w:sz w:val="18"/>
                <w:szCs w:val="18"/>
              </w:rPr>
            </w:pP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自行建立体系，未接受咨询，</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接受咨询，咨询机构名称：</w:t>
            </w:r>
            <w:r>
              <w:rPr>
                <w:rFonts w:hint="eastAsia" w:ascii="宋体" w:hAnsi="宋体"/>
                <w:color w:val="auto"/>
                <w:sz w:val="18"/>
                <w:szCs w:val="18"/>
                <w:u w:val="single"/>
              </w:rPr>
              <w:t xml:space="preserve">                                  </w:t>
            </w:r>
          </w:p>
          <w:p w14:paraId="320A2A79">
            <w:pPr>
              <w:spacing w:line="300" w:lineRule="exact"/>
              <w:rPr>
                <w:rFonts w:ascii="宋体" w:hAnsi="宋体"/>
                <w:color w:val="auto"/>
                <w:sz w:val="18"/>
                <w:szCs w:val="18"/>
              </w:rPr>
            </w:pPr>
            <w:r>
              <w:rPr>
                <w:rFonts w:hint="eastAsia" w:ascii="宋体" w:hAnsi="宋体"/>
                <w:color w:val="auto"/>
                <w:sz w:val="18"/>
                <w:szCs w:val="18"/>
              </w:rPr>
              <w:t>咨询组成员名单：</w:t>
            </w:r>
            <w:r>
              <w:rPr>
                <w:rFonts w:hint="eastAsia" w:ascii="宋体" w:hAnsi="宋体"/>
                <w:color w:val="auto"/>
                <w:sz w:val="18"/>
                <w:szCs w:val="18"/>
                <w:u w:val="single"/>
              </w:rPr>
              <w:t xml:space="preserve">                              </w:t>
            </w:r>
            <w:r>
              <w:rPr>
                <w:rFonts w:hint="eastAsia" w:ascii="宋体" w:hAnsi="宋体"/>
                <w:color w:val="auto"/>
                <w:sz w:val="18"/>
                <w:szCs w:val="18"/>
              </w:rPr>
              <w:t>。</w:t>
            </w:r>
          </w:p>
          <w:p w14:paraId="44D9E14C">
            <w:pPr>
              <w:ind w:right="88" w:rightChars="42"/>
              <w:jc w:val="left"/>
              <w:rPr>
                <w:rFonts w:ascii="宋体" w:hAnsi="宋体"/>
                <w:b/>
                <w:color w:val="auto"/>
              </w:rPr>
            </w:pPr>
            <w:r>
              <w:rPr>
                <w:rFonts w:hint="eastAsia" w:ascii="宋体" w:hAnsi="宋体"/>
                <w:color w:val="auto"/>
                <w:sz w:val="18"/>
                <w:szCs w:val="18"/>
              </w:rPr>
              <w:t>与华中国际是否存在可能影响公正性的关系（详见申请组织须知）：</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无　</w:t>
            </w:r>
            <w:r>
              <w:rPr>
                <w:rFonts w:hint="eastAsia" w:ascii="宋体" w:hAnsi="宋体"/>
                <w:color w:val="auto"/>
              </w:rPr>
              <w:t>(</w:t>
            </w:r>
            <w:r>
              <w:rPr>
                <w:rFonts w:hint="eastAsia" w:ascii="宋体" w:hAnsi="宋体"/>
                <w:color w:val="auto"/>
                <w:sz w:val="13"/>
                <w:szCs w:val="13"/>
              </w:rPr>
              <w:t xml:space="preserve"> </w:t>
            </w:r>
            <w:r>
              <w:rPr>
                <w:rFonts w:hint="eastAsia" w:ascii="宋体" w:hAnsi="宋体"/>
                <w:color w:val="auto"/>
              </w:rPr>
              <w:t>)</w:t>
            </w:r>
            <w:r>
              <w:rPr>
                <w:rFonts w:hint="eastAsia" w:ascii="宋体" w:hAnsi="宋体"/>
                <w:color w:val="auto"/>
                <w:sz w:val="18"/>
                <w:szCs w:val="18"/>
              </w:rPr>
              <w:t>有，说明：</w:t>
            </w:r>
            <w:r>
              <w:rPr>
                <w:rFonts w:hint="eastAsia" w:ascii="宋体" w:hAnsi="宋体"/>
                <w:color w:val="auto"/>
                <w:sz w:val="18"/>
                <w:szCs w:val="18"/>
                <w:u w:val="single"/>
              </w:rPr>
              <w:t xml:space="preserve">　　　　　　　    </w:t>
            </w:r>
          </w:p>
        </w:tc>
      </w:tr>
      <w:tr w14:paraId="30F738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46" w:hRule="atLeast"/>
          <w:jc w:val="center"/>
        </w:trPr>
        <w:tc>
          <w:tcPr>
            <w:tcW w:w="10689" w:type="dxa"/>
            <w:gridSpan w:val="10"/>
            <w:vAlign w:val="center"/>
          </w:tcPr>
          <w:p w14:paraId="16CA8CFC">
            <w:pPr>
              <w:wordWrap w:val="0"/>
              <w:spacing w:line="300" w:lineRule="exact"/>
              <w:ind w:firstLine="180" w:firstLineChars="100"/>
              <w:jc w:val="center"/>
              <w:rPr>
                <w:rFonts w:ascii="宋体" w:hAnsi="宋体"/>
                <w:color w:val="auto"/>
                <w:sz w:val="18"/>
                <w:szCs w:val="18"/>
              </w:rPr>
            </w:pPr>
            <w:r>
              <w:rPr>
                <w:rFonts w:hint="eastAsia" w:ascii="宋体" w:hAnsi="宋体"/>
                <w:color w:val="auto"/>
                <w:sz w:val="18"/>
                <w:szCs w:val="18"/>
              </w:rPr>
              <w:t>多管理体系结合度调查（在是否对应框内打“</w:t>
            </w:r>
            <w:r>
              <w:rPr>
                <w:rFonts w:hint="eastAsia" w:asciiTheme="minorEastAsia" w:hAnsiTheme="minorEastAsia" w:eastAsiaTheme="minorEastAsia" w:cstheme="minorEastAsia"/>
                <w:color w:val="auto"/>
                <w:sz w:val="18"/>
                <w:szCs w:val="18"/>
              </w:rPr>
              <w:t>√</w:t>
            </w:r>
            <w:r>
              <w:rPr>
                <w:rFonts w:hint="eastAsia" w:ascii="Arial" w:hAnsi="Arial" w:cs="Arial"/>
                <w:color w:val="auto"/>
                <w:sz w:val="18"/>
                <w:szCs w:val="18"/>
              </w:rPr>
              <w:t>”</w:t>
            </w:r>
            <w:r>
              <w:rPr>
                <w:rFonts w:hint="eastAsia" w:ascii="宋体" w:hAnsi="宋体"/>
                <w:color w:val="auto"/>
                <w:sz w:val="18"/>
                <w:szCs w:val="18"/>
              </w:rPr>
              <w:t>）</w:t>
            </w:r>
          </w:p>
        </w:tc>
      </w:tr>
      <w:tr w14:paraId="52A319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70" w:hRule="atLeast"/>
          <w:jc w:val="center"/>
        </w:trPr>
        <w:tc>
          <w:tcPr>
            <w:tcW w:w="3852" w:type="dxa"/>
            <w:gridSpan w:val="3"/>
            <w:tcBorders>
              <w:top w:val="single" w:color="auto" w:sz="4" w:space="0"/>
              <w:bottom w:val="single" w:color="auto" w:sz="4" w:space="0"/>
              <w:right w:val="single" w:color="auto" w:sz="4" w:space="0"/>
            </w:tcBorders>
            <w:vAlign w:val="center"/>
          </w:tcPr>
          <w:p w14:paraId="4BC64FCB">
            <w:pPr>
              <w:spacing w:line="300" w:lineRule="exact"/>
              <w:jc w:val="center"/>
              <w:rPr>
                <w:rFonts w:ascii="宋体" w:hAnsi="宋体"/>
                <w:color w:val="auto"/>
                <w:kern w:val="0"/>
                <w:sz w:val="18"/>
                <w:szCs w:val="18"/>
              </w:rPr>
            </w:pPr>
            <w:r>
              <w:rPr>
                <w:rFonts w:hint="eastAsia" w:ascii="宋体" w:hAnsi="宋体"/>
                <w:color w:val="auto"/>
                <w:kern w:val="0"/>
                <w:sz w:val="18"/>
                <w:szCs w:val="18"/>
              </w:rPr>
              <w:t>调查内容</w:t>
            </w:r>
          </w:p>
        </w:tc>
        <w:tc>
          <w:tcPr>
            <w:tcW w:w="737" w:type="dxa"/>
            <w:tcBorders>
              <w:top w:val="single" w:color="auto" w:sz="4" w:space="0"/>
              <w:left w:val="single" w:color="auto" w:sz="4" w:space="0"/>
              <w:bottom w:val="single" w:color="auto" w:sz="4" w:space="0"/>
              <w:right w:val="single" w:color="auto" w:sz="4" w:space="0"/>
            </w:tcBorders>
            <w:vAlign w:val="center"/>
          </w:tcPr>
          <w:p w14:paraId="67FA7E79">
            <w:pPr>
              <w:autoSpaceDE w:val="0"/>
              <w:autoSpaceDN w:val="0"/>
              <w:adjustRightInd w:val="0"/>
              <w:spacing w:line="300" w:lineRule="exact"/>
              <w:jc w:val="center"/>
              <w:rPr>
                <w:rFonts w:ascii="宋体" w:hAnsi="宋体"/>
                <w:color w:val="auto"/>
                <w:kern w:val="0"/>
                <w:sz w:val="18"/>
                <w:szCs w:val="18"/>
              </w:rPr>
            </w:pPr>
            <w:r>
              <w:rPr>
                <w:rFonts w:hint="eastAsia" w:ascii="宋体" w:hAnsi="宋体"/>
                <w:color w:val="auto"/>
                <w:kern w:val="0"/>
                <w:sz w:val="18"/>
                <w:szCs w:val="18"/>
              </w:rPr>
              <w:t>是</w:t>
            </w:r>
          </w:p>
        </w:tc>
        <w:tc>
          <w:tcPr>
            <w:tcW w:w="742" w:type="dxa"/>
            <w:tcBorders>
              <w:top w:val="single" w:color="auto" w:sz="4" w:space="0"/>
              <w:left w:val="single" w:color="auto" w:sz="4" w:space="0"/>
              <w:bottom w:val="single" w:color="auto" w:sz="4" w:space="0"/>
            </w:tcBorders>
            <w:vAlign w:val="center"/>
          </w:tcPr>
          <w:p w14:paraId="1C64B456">
            <w:pPr>
              <w:autoSpaceDE w:val="0"/>
              <w:autoSpaceDN w:val="0"/>
              <w:adjustRightInd w:val="0"/>
              <w:spacing w:line="300" w:lineRule="exact"/>
              <w:jc w:val="center"/>
              <w:rPr>
                <w:rFonts w:ascii="宋体" w:hAnsi="宋体"/>
                <w:color w:val="auto"/>
                <w:kern w:val="0"/>
                <w:sz w:val="18"/>
                <w:szCs w:val="18"/>
              </w:rPr>
            </w:pPr>
            <w:r>
              <w:rPr>
                <w:rFonts w:hint="eastAsia" w:ascii="宋体" w:hAnsi="宋体"/>
                <w:color w:val="auto"/>
                <w:kern w:val="0"/>
                <w:sz w:val="18"/>
                <w:szCs w:val="18"/>
              </w:rPr>
              <w:t>否</w:t>
            </w:r>
          </w:p>
        </w:tc>
        <w:tc>
          <w:tcPr>
            <w:tcW w:w="3853" w:type="dxa"/>
            <w:gridSpan w:val="3"/>
            <w:tcBorders>
              <w:top w:val="single" w:color="auto" w:sz="4" w:space="0"/>
              <w:bottom w:val="single" w:color="auto" w:sz="4" w:space="0"/>
              <w:right w:val="single" w:color="auto" w:sz="4" w:space="0"/>
            </w:tcBorders>
            <w:vAlign w:val="center"/>
          </w:tcPr>
          <w:p w14:paraId="603405E6">
            <w:pPr>
              <w:autoSpaceDE w:val="0"/>
              <w:autoSpaceDN w:val="0"/>
              <w:adjustRightInd w:val="0"/>
              <w:spacing w:line="300" w:lineRule="exact"/>
              <w:jc w:val="center"/>
              <w:rPr>
                <w:rFonts w:ascii="宋体" w:hAnsi="宋体"/>
                <w:color w:val="auto"/>
                <w:kern w:val="0"/>
                <w:sz w:val="18"/>
                <w:szCs w:val="18"/>
              </w:rPr>
            </w:pPr>
            <w:r>
              <w:rPr>
                <w:rFonts w:hint="eastAsia" w:ascii="宋体" w:hAnsi="宋体"/>
                <w:color w:val="auto"/>
                <w:kern w:val="0"/>
                <w:sz w:val="18"/>
                <w:szCs w:val="18"/>
              </w:rPr>
              <w:t>调查内容</w:t>
            </w:r>
          </w:p>
        </w:tc>
        <w:tc>
          <w:tcPr>
            <w:tcW w:w="737" w:type="dxa"/>
            <w:tcBorders>
              <w:top w:val="single" w:color="auto" w:sz="4" w:space="0"/>
              <w:left w:val="single" w:color="auto" w:sz="4" w:space="0"/>
              <w:bottom w:val="single" w:color="auto" w:sz="4" w:space="0"/>
              <w:right w:val="single" w:color="auto" w:sz="4" w:space="0"/>
            </w:tcBorders>
            <w:vAlign w:val="center"/>
          </w:tcPr>
          <w:p w14:paraId="2E9455BE">
            <w:pPr>
              <w:autoSpaceDE w:val="0"/>
              <w:autoSpaceDN w:val="0"/>
              <w:adjustRightInd w:val="0"/>
              <w:spacing w:line="300" w:lineRule="exact"/>
              <w:jc w:val="center"/>
              <w:rPr>
                <w:rFonts w:ascii="宋体" w:hAnsi="宋体"/>
                <w:color w:val="auto"/>
                <w:kern w:val="0"/>
                <w:sz w:val="18"/>
                <w:szCs w:val="18"/>
              </w:rPr>
            </w:pPr>
            <w:r>
              <w:rPr>
                <w:rFonts w:hint="eastAsia" w:ascii="宋体" w:hAnsi="宋体"/>
                <w:color w:val="auto"/>
                <w:kern w:val="0"/>
                <w:sz w:val="18"/>
                <w:szCs w:val="18"/>
              </w:rPr>
              <w:t>是</w:t>
            </w:r>
          </w:p>
        </w:tc>
        <w:tc>
          <w:tcPr>
            <w:tcW w:w="768" w:type="dxa"/>
            <w:tcBorders>
              <w:top w:val="single" w:color="auto" w:sz="4" w:space="0"/>
              <w:left w:val="single" w:color="auto" w:sz="4" w:space="0"/>
              <w:bottom w:val="single" w:color="auto" w:sz="4" w:space="0"/>
            </w:tcBorders>
            <w:vAlign w:val="center"/>
          </w:tcPr>
          <w:p w14:paraId="76C1023C">
            <w:pPr>
              <w:autoSpaceDE w:val="0"/>
              <w:autoSpaceDN w:val="0"/>
              <w:adjustRightInd w:val="0"/>
              <w:spacing w:line="300" w:lineRule="exact"/>
              <w:jc w:val="center"/>
              <w:rPr>
                <w:rFonts w:ascii="宋体" w:hAnsi="宋体"/>
                <w:color w:val="auto"/>
                <w:kern w:val="0"/>
                <w:sz w:val="18"/>
                <w:szCs w:val="18"/>
              </w:rPr>
            </w:pPr>
            <w:r>
              <w:rPr>
                <w:rFonts w:hint="eastAsia" w:ascii="宋体" w:hAnsi="宋体"/>
                <w:color w:val="auto"/>
                <w:kern w:val="0"/>
                <w:sz w:val="18"/>
                <w:szCs w:val="18"/>
              </w:rPr>
              <w:t>否</w:t>
            </w:r>
          </w:p>
        </w:tc>
      </w:tr>
      <w:tr w14:paraId="3911F8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3852" w:type="dxa"/>
            <w:gridSpan w:val="3"/>
            <w:tcBorders>
              <w:top w:val="single" w:color="auto" w:sz="4" w:space="0"/>
              <w:bottom w:val="single" w:color="auto" w:sz="4" w:space="0"/>
              <w:right w:val="single" w:color="auto" w:sz="4" w:space="0"/>
            </w:tcBorders>
            <w:vAlign w:val="center"/>
          </w:tcPr>
          <w:p w14:paraId="7AB15365">
            <w:pPr>
              <w:autoSpaceDE w:val="0"/>
              <w:autoSpaceDN w:val="0"/>
              <w:adjustRightInd w:val="0"/>
              <w:spacing w:line="300" w:lineRule="exact"/>
              <w:jc w:val="left"/>
              <w:rPr>
                <w:rFonts w:ascii="宋体" w:hAnsi="宋体"/>
                <w:color w:val="auto"/>
                <w:kern w:val="0"/>
                <w:sz w:val="18"/>
                <w:szCs w:val="18"/>
              </w:rPr>
            </w:pPr>
            <w:r>
              <w:rPr>
                <w:rFonts w:ascii="宋体" w:hAnsi="宋体"/>
                <w:color w:val="auto"/>
                <w:kern w:val="0"/>
                <w:sz w:val="18"/>
                <w:szCs w:val="18"/>
              </w:rPr>
              <w:t>1.</w:t>
            </w:r>
            <w:r>
              <w:rPr>
                <w:rFonts w:hint="eastAsia" w:ascii="宋体" w:hAnsi="宋体"/>
                <w:color w:val="auto"/>
                <w:position w:val="14"/>
                <w:sz w:val="18"/>
                <w:szCs w:val="18"/>
              </w:rPr>
              <w:t xml:space="preserve"> </w:t>
            </w:r>
            <w:r>
              <w:rPr>
                <w:rFonts w:hint="eastAsia" w:ascii="宋体" w:hAnsi="宋体"/>
                <w:color w:val="auto"/>
                <w:kern w:val="0"/>
                <w:sz w:val="18"/>
                <w:szCs w:val="18"/>
              </w:rPr>
              <w:t>已组织实施多体系整体的管理评审</w:t>
            </w:r>
          </w:p>
        </w:tc>
        <w:tc>
          <w:tcPr>
            <w:tcW w:w="737" w:type="dxa"/>
            <w:tcBorders>
              <w:top w:val="single" w:color="auto" w:sz="4" w:space="0"/>
              <w:left w:val="single" w:color="auto" w:sz="4" w:space="0"/>
              <w:bottom w:val="single" w:color="auto" w:sz="4" w:space="0"/>
              <w:right w:val="single" w:color="auto" w:sz="4" w:space="0"/>
            </w:tcBorders>
            <w:vAlign w:val="center"/>
          </w:tcPr>
          <w:p w14:paraId="5DACF6AF">
            <w:pPr>
              <w:ind w:right="88" w:rightChars="42"/>
              <w:jc w:val="left"/>
              <w:rPr>
                <w:color w:val="auto"/>
              </w:rPr>
            </w:pPr>
          </w:p>
        </w:tc>
        <w:tc>
          <w:tcPr>
            <w:tcW w:w="742" w:type="dxa"/>
            <w:tcBorders>
              <w:top w:val="single" w:color="auto" w:sz="4" w:space="0"/>
              <w:left w:val="single" w:color="auto" w:sz="4" w:space="0"/>
              <w:bottom w:val="single" w:color="auto" w:sz="4" w:space="0"/>
            </w:tcBorders>
            <w:vAlign w:val="center"/>
          </w:tcPr>
          <w:p w14:paraId="23B70ACC">
            <w:pPr>
              <w:autoSpaceDE w:val="0"/>
              <w:autoSpaceDN w:val="0"/>
              <w:adjustRightInd w:val="0"/>
              <w:spacing w:line="300" w:lineRule="exact"/>
              <w:jc w:val="left"/>
              <w:rPr>
                <w:rFonts w:ascii="宋体" w:hAnsi="宋体"/>
                <w:color w:val="auto"/>
                <w:kern w:val="0"/>
                <w:sz w:val="18"/>
                <w:szCs w:val="18"/>
              </w:rPr>
            </w:pPr>
          </w:p>
        </w:tc>
        <w:tc>
          <w:tcPr>
            <w:tcW w:w="3853" w:type="dxa"/>
            <w:gridSpan w:val="3"/>
            <w:tcBorders>
              <w:top w:val="single" w:color="auto" w:sz="4" w:space="0"/>
              <w:bottom w:val="single" w:color="auto" w:sz="4" w:space="0"/>
              <w:right w:val="single" w:color="auto" w:sz="4" w:space="0"/>
            </w:tcBorders>
            <w:vAlign w:val="center"/>
          </w:tcPr>
          <w:p w14:paraId="5C8990FB">
            <w:pPr>
              <w:autoSpaceDE w:val="0"/>
              <w:autoSpaceDN w:val="0"/>
              <w:adjustRightInd w:val="0"/>
              <w:spacing w:line="300" w:lineRule="exact"/>
              <w:rPr>
                <w:rFonts w:ascii="宋体" w:hAnsi="宋体"/>
                <w:color w:val="auto"/>
                <w:kern w:val="0"/>
                <w:sz w:val="18"/>
                <w:szCs w:val="18"/>
              </w:rPr>
            </w:pPr>
            <w:r>
              <w:rPr>
                <w:rFonts w:ascii="宋体" w:hAnsi="宋体"/>
                <w:color w:val="auto"/>
                <w:kern w:val="0"/>
                <w:sz w:val="18"/>
                <w:szCs w:val="18"/>
              </w:rPr>
              <w:t xml:space="preserve">5. </w:t>
            </w:r>
            <w:r>
              <w:rPr>
                <w:rFonts w:hint="eastAsia" w:ascii="宋体" w:hAnsi="宋体"/>
                <w:color w:val="auto"/>
                <w:kern w:val="0"/>
                <w:sz w:val="18"/>
                <w:szCs w:val="18"/>
              </w:rPr>
              <w:t>制定了整合的管理体系文件</w:t>
            </w:r>
          </w:p>
        </w:tc>
        <w:tc>
          <w:tcPr>
            <w:tcW w:w="737" w:type="dxa"/>
            <w:tcBorders>
              <w:top w:val="single" w:color="auto" w:sz="4" w:space="0"/>
              <w:left w:val="single" w:color="auto" w:sz="4" w:space="0"/>
              <w:bottom w:val="single" w:color="auto" w:sz="4" w:space="0"/>
              <w:right w:val="single" w:color="auto" w:sz="4" w:space="0"/>
            </w:tcBorders>
            <w:vAlign w:val="center"/>
          </w:tcPr>
          <w:p w14:paraId="72A7A214">
            <w:pPr>
              <w:autoSpaceDE w:val="0"/>
              <w:autoSpaceDN w:val="0"/>
              <w:adjustRightInd w:val="0"/>
              <w:spacing w:line="300" w:lineRule="exact"/>
              <w:rPr>
                <w:rFonts w:ascii="宋体" w:hAnsi="宋体"/>
                <w:color w:val="auto"/>
                <w:kern w:val="0"/>
                <w:sz w:val="18"/>
                <w:szCs w:val="18"/>
              </w:rPr>
            </w:pPr>
          </w:p>
        </w:tc>
        <w:tc>
          <w:tcPr>
            <w:tcW w:w="768" w:type="dxa"/>
            <w:tcBorders>
              <w:top w:val="single" w:color="auto" w:sz="4" w:space="0"/>
              <w:left w:val="single" w:color="auto" w:sz="4" w:space="0"/>
              <w:bottom w:val="single" w:color="auto" w:sz="4" w:space="0"/>
            </w:tcBorders>
            <w:vAlign w:val="center"/>
          </w:tcPr>
          <w:p w14:paraId="672AD4D2">
            <w:pPr>
              <w:autoSpaceDE w:val="0"/>
              <w:autoSpaceDN w:val="0"/>
              <w:adjustRightInd w:val="0"/>
              <w:spacing w:line="300" w:lineRule="exact"/>
              <w:rPr>
                <w:rFonts w:ascii="宋体" w:hAnsi="宋体"/>
                <w:color w:val="auto"/>
                <w:kern w:val="0"/>
                <w:sz w:val="18"/>
                <w:szCs w:val="18"/>
              </w:rPr>
            </w:pPr>
          </w:p>
        </w:tc>
      </w:tr>
      <w:tr w14:paraId="18C1EB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3852" w:type="dxa"/>
            <w:gridSpan w:val="3"/>
            <w:tcBorders>
              <w:top w:val="single" w:color="auto" w:sz="4" w:space="0"/>
              <w:bottom w:val="single" w:color="auto" w:sz="4" w:space="0"/>
              <w:right w:val="single" w:color="auto" w:sz="4" w:space="0"/>
            </w:tcBorders>
            <w:vAlign w:val="center"/>
          </w:tcPr>
          <w:p w14:paraId="1B74A171">
            <w:pPr>
              <w:autoSpaceDE w:val="0"/>
              <w:autoSpaceDN w:val="0"/>
              <w:adjustRightInd w:val="0"/>
              <w:spacing w:line="300" w:lineRule="exact"/>
              <w:jc w:val="left"/>
              <w:rPr>
                <w:rFonts w:ascii="宋体" w:hAnsi="宋体"/>
                <w:color w:val="auto"/>
                <w:kern w:val="0"/>
                <w:sz w:val="18"/>
                <w:szCs w:val="18"/>
              </w:rPr>
            </w:pPr>
            <w:r>
              <w:rPr>
                <w:rFonts w:ascii="宋体" w:hAnsi="宋体"/>
                <w:color w:val="auto"/>
                <w:kern w:val="0"/>
                <w:sz w:val="18"/>
                <w:szCs w:val="18"/>
              </w:rPr>
              <w:t>2.</w:t>
            </w:r>
            <w:r>
              <w:rPr>
                <w:rFonts w:hint="eastAsia" w:ascii="宋体" w:hAnsi="宋体"/>
                <w:color w:val="auto"/>
                <w:kern w:val="0"/>
                <w:sz w:val="18"/>
                <w:szCs w:val="18"/>
              </w:rPr>
              <w:t xml:space="preserve"> 已采用结合审核方法实施</w:t>
            </w:r>
          </w:p>
        </w:tc>
        <w:tc>
          <w:tcPr>
            <w:tcW w:w="737" w:type="dxa"/>
            <w:tcBorders>
              <w:top w:val="single" w:color="auto" w:sz="4" w:space="0"/>
              <w:left w:val="single" w:color="auto" w:sz="4" w:space="0"/>
              <w:bottom w:val="single" w:color="auto" w:sz="4" w:space="0"/>
              <w:right w:val="single" w:color="auto" w:sz="4" w:space="0"/>
            </w:tcBorders>
            <w:vAlign w:val="center"/>
          </w:tcPr>
          <w:p w14:paraId="586F95A9">
            <w:pPr>
              <w:autoSpaceDE w:val="0"/>
              <w:autoSpaceDN w:val="0"/>
              <w:adjustRightInd w:val="0"/>
              <w:spacing w:line="300" w:lineRule="exact"/>
              <w:jc w:val="left"/>
              <w:rPr>
                <w:rFonts w:ascii="宋体" w:hAnsi="宋体"/>
                <w:color w:val="auto"/>
                <w:kern w:val="0"/>
                <w:sz w:val="18"/>
                <w:szCs w:val="18"/>
              </w:rPr>
            </w:pPr>
          </w:p>
        </w:tc>
        <w:tc>
          <w:tcPr>
            <w:tcW w:w="742" w:type="dxa"/>
            <w:tcBorders>
              <w:top w:val="single" w:color="auto" w:sz="4" w:space="0"/>
              <w:left w:val="single" w:color="auto" w:sz="4" w:space="0"/>
              <w:bottom w:val="single" w:color="auto" w:sz="4" w:space="0"/>
            </w:tcBorders>
            <w:vAlign w:val="center"/>
          </w:tcPr>
          <w:p w14:paraId="3D4FBCCB">
            <w:pPr>
              <w:autoSpaceDE w:val="0"/>
              <w:autoSpaceDN w:val="0"/>
              <w:adjustRightInd w:val="0"/>
              <w:spacing w:line="300" w:lineRule="exact"/>
              <w:jc w:val="left"/>
              <w:rPr>
                <w:rFonts w:ascii="宋体" w:hAnsi="宋体"/>
                <w:color w:val="auto"/>
                <w:kern w:val="0"/>
                <w:sz w:val="18"/>
                <w:szCs w:val="18"/>
              </w:rPr>
            </w:pPr>
          </w:p>
        </w:tc>
        <w:tc>
          <w:tcPr>
            <w:tcW w:w="3853" w:type="dxa"/>
            <w:gridSpan w:val="3"/>
            <w:tcBorders>
              <w:top w:val="single" w:color="auto" w:sz="4" w:space="0"/>
              <w:bottom w:val="single" w:color="auto" w:sz="4" w:space="0"/>
              <w:right w:val="single" w:color="auto" w:sz="4" w:space="0"/>
            </w:tcBorders>
            <w:vAlign w:val="center"/>
          </w:tcPr>
          <w:p w14:paraId="5D954835">
            <w:pPr>
              <w:autoSpaceDE w:val="0"/>
              <w:autoSpaceDN w:val="0"/>
              <w:adjustRightInd w:val="0"/>
              <w:spacing w:line="300" w:lineRule="exact"/>
              <w:rPr>
                <w:rFonts w:ascii="宋体" w:hAnsi="宋体"/>
                <w:color w:val="auto"/>
                <w:kern w:val="0"/>
                <w:sz w:val="18"/>
                <w:szCs w:val="18"/>
              </w:rPr>
            </w:pPr>
            <w:r>
              <w:rPr>
                <w:rFonts w:ascii="宋体" w:hAnsi="宋体"/>
                <w:color w:val="auto"/>
                <w:kern w:val="0"/>
                <w:sz w:val="18"/>
                <w:szCs w:val="18"/>
              </w:rPr>
              <w:t xml:space="preserve">6. </w:t>
            </w:r>
            <w:r>
              <w:rPr>
                <w:rFonts w:hint="eastAsia" w:ascii="宋体" w:hAnsi="宋体"/>
                <w:color w:val="auto"/>
                <w:kern w:val="0"/>
                <w:sz w:val="18"/>
                <w:szCs w:val="18"/>
              </w:rPr>
              <w:t>建立了整合的持续改进机制</w:t>
            </w:r>
          </w:p>
        </w:tc>
        <w:tc>
          <w:tcPr>
            <w:tcW w:w="737" w:type="dxa"/>
            <w:tcBorders>
              <w:top w:val="single" w:color="auto" w:sz="4" w:space="0"/>
              <w:left w:val="single" w:color="auto" w:sz="4" w:space="0"/>
              <w:bottom w:val="single" w:color="auto" w:sz="4" w:space="0"/>
              <w:right w:val="single" w:color="auto" w:sz="4" w:space="0"/>
            </w:tcBorders>
            <w:vAlign w:val="center"/>
          </w:tcPr>
          <w:p w14:paraId="42E0A617">
            <w:pPr>
              <w:autoSpaceDE w:val="0"/>
              <w:autoSpaceDN w:val="0"/>
              <w:adjustRightInd w:val="0"/>
              <w:spacing w:line="300" w:lineRule="exact"/>
              <w:rPr>
                <w:rFonts w:ascii="宋体" w:hAnsi="宋体"/>
                <w:color w:val="auto"/>
                <w:kern w:val="0"/>
                <w:sz w:val="18"/>
                <w:szCs w:val="18"/>
              </w:rPr>
            </w:pPr>
          </w:p>
        </w:tc>
        <w:tc>
          <w:tcPr>
            <w:tcW w:w="768" w:type="dxa"/>
            <w:tcBorders>
              <w:top w:val="single" w:color="auto" w:sz="4" w:space="0"/>
              <w:left w:val="single" w:color="auto" w:sz="4" w:space="0"/>
              <w:bottom w:val="single" w:color="auto" w:sz="4" w:space="0"/>
            </w:tcBorders>
            <w:vAlign w:val="center"/>
          </w:tcPr>
          <w:p w14:paraId="4D518078">
            <w:pPr>
              <w:autoSpaceDE w:val="0"/>
              <w:autoSpaceDN w:val="0"/>
              <w:adjustRightInd w:val="0"/>
              <w:spacing w:line="300" w:lineRule="exact"/>
              <w:rPr>
                <w:rFonts w:ascii="宋体" w:hAnsi="宋体"/>
                <w:color w:val="auto"/>
                <w:kern w:val="0"/>
                <w:sz w:val="18"/>
                <w:szCs w:val="18"/>
              </w:rPr>
            </w:pPr>
          </w:p>
        </w:tc>
      </w:tr>
      <w:tr w14:paraId="20494C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3852" w:type="dxa"/>
            <w:gridSpan w:val="3"/>
            <w:tcBorders>
              <w:top w:val="single" w:color="auto" w:sz="4" w:space="0"/>
              <w:bottom w:val="single" w:color="auto" w:sz="4" w:space="0"/>
              <w:right w:val="single" w:color="auto" w:sz="4" w:space="0"/>
            </w:tcBorders>
            <w:vAlign w:val="center"/>
          </w:tcPr>
          <w:p w14:paraId="2AD3AB79">
            <w:pPr>
              <w:autoSpaceDE w:val="0"/>
              <w:autoSpaceDN w:val="0"/>
              <w:adjustRightInd w:val="0"/>
              <w:spacing w:line="300" w:lineRule="exact"/>
              <w:jc w:val="left"/>
              <w:rPr>
                <w:rFonts w:ascii="宋体" w:hAnsi="宋体"/>
                <w:color w:val="auto"/>
                <w:kern w:val="0"/>
                <w:sz w:val="18"/>
                <w:szCs w:val="18"/>
              </w:rPr>
            </w:pPr>
            <w:r>
              <w:rPr>
                <w:rFonts w:ascii="宋体" w:hAnsi="宋体"/>
                <w:color w:val="auto"/>
                <w:kern w:val="0"/>
                <w:sz w:val="18"/>
                <w:szCs w:val="18"/>
              </w:rPr>
              <w:t xml:space="preserve">3. </w:t>
            </w:r>
            <w:r>
              <w:rPr>
                <w:rFonts w:hint="eastAsia" w:ascii="宋体" w:hAnsi="宋体"/>
                <w:color w:val="auto"/>
                <w:kern w:val="0"/>
                <w:sz w:val="18"/>
                <w:szCs w:val="18"/>
              </w:rPr>
              <w:t>已制定了整合的管理体系方针和目标</w:t>
            </w:r>
          </w:p>
        </w:tc>
        <w:tc>
          <w:tcPr>
            <w:tcW w:w="737" w:type="dxa"/>
            <w:tcBorders>
              <w:top w:val="single" w:color="auto" w:sz="4" w:space="0"/>
              <w:left w:val="single" w:color="auto" w:sz="4" w:space="0"/>
              <w:bottom w:val="single" w:color="auto" w:sz="4" w:space="0"/>
              <w:right w:val="single" w:color="auto" w:sz="4" w:space="0"/>
            </w:tcBorders>
            <w:vAlign w:val="center"/>
          </w:tcPr>
          <w:p w14:paraId="7AA94F16">
            <w:pPr>
              <w:autoSpaceDE w:val="0"/>
              <w:autoSpaceDN w:val="0"/>
              <w:adjustRightInd w:val="0"/>
              <w:spacing w:line="300" w:lineRule="exact"/>
              <w:jc w:val="left"/>
              <w:rPr>
                <w:rFonts w:ascii="宋体" w:hAnsi="宋体"/>
                <w:color w:val="auto"/>
                <w:kern w:val="0"/>
                <w:sz w:val="18"/>
                <w:szCs w:val="18"/>
              </w:rPr>
            </w:pPr>
          </w:p>
        </w:tc>
        <w:tc>
          <w:tcPr>
            <w:tcW w:w="742" w:type="dxa"/>
            <w:tcBorders>
              <w:top w:val="single" w:color="auto" w:sz="4" w:space="0"/>
              <w:left w:val="single" w:color="auto" w:sz="4" w:space="0"/>
              <w:bottom w:val="single" w:color="auto" w:sz="4" w:space="0"/>
            </w:tcBorders>
            <w:vAlign w:val="center"/>
          </w:tcPr>
          <w:p w14:paraId="6AAC69A2">
            <w:pPr>
              <w:autoSpaceDE w:val="0"/>
              <w:autoSpaceDN w:val="0"/>
              <w:adjustRightInd w:val="0"/>
              <w:spacing w:line="300" w:lineRule="exact"/>
              <w:jc w:val="left"/>
              <w:rPr>
                <w:rFonts w:ascii="宋体" w:hAnsi="宋体"/>
                <w:color w:val="auto"/>
                <w:kern w:val="0"/>
                <w:sz w:val="18"/>
                <w:szCs w:val="18"/>
              </w:rPr>
            </w:pPr>
          </w:p>
        </w:tc>
        <w:tc>
          <w:tcPr>
            <w:tcW w:w="3853" w:type="dxa"/>
            <w:gridSpan w:val="3"/>
            <w:tcBorders>
              <w:top w:val="single" w:color="auto" w:sz="4" w:space="0"/>
              <w:bottom w:val="single" w:color="auto" w:sz="4" w:space="0"/>
              <w:right w:val="single" w:color="auto" w:sz="4" w:space="0"/>
            </w:tcBorders>
            <w:vAlign w:val="center"/>
          </w:tcPr>
          <w:p w14:paraId="0BAC7612">
            <w:pPr>
              <w:autoSpaceDE w:val="0"/>
              <w:autoSpaceDN w:val="0"/>
              <w:adjustRightInd w:val="0"/>
              <w:spacing w:line="300" w:lineRule="exact"/>
              <w:rPr>
                <w:rFonts w:ascii="宋体" w:hAnsi="宋体"/>
                <w:color w:val="auto"/>
                <w:kern w:val="0"/>
                <w:sz w:val="18"/>
                <w:szCs w:val="18"/>
              </w:rPr>
            </w:pPr>
            <w:r>
              <w:rPr>
                <w:rFonts w:ascii="宋体" w:hAnsi="宋体"/>
                <w:color w:val="auto"/>
                <w:kern w:val="0"/>
                <w:sz w:val="18"/>
                <w:szCs w:val="18"/>
              </w:rPr>
              <w:t xml:space="preserve">7. </w:t>
            </w:r>
            <w:r>
              <w:rPr>
                <w:rFonts w:hint="eastAsia" w:ascii="宋体" w:hAnsi="宋体"/>
                <w:color w:val="auto"/>
                <w:kern w:val="0"/>
                <w:sz w:val="18"/>
                <w:szCs w:val="18"/>
              </w:rPr>
              <w:t>业务管理和风险管理已整合</w:t>
            </w:r>
          </w:p>
        </w:tc>
        <w:tc>
          <w:tcPr>
            <w:tcW w:w="737" w:type="dxa"/>
            <w:tcBorders>
              <w:top w:val="single" w:color="auto" w:sz="4" w:space="0"/>
              <w:left w:val="single" w:color="auto" w:sz="4" w:space="0"/>
              <w:bottom w:val="single" w:color="auto" w:sz="4" w:space="0"/>
              <w:right w:val="single" w:color="auto" w:sz="4" w:space="0"/>
            </w:tcBorders>
            <w:vAlign w:val="center"/>
          </w:tcPr>
          <w:p w14:paraId="1FF8DD7E">
            <w:pPr>
              <w:autoSpaceDE w:val="0"/>
              <w:autoSpaceDN w:val="0"/>
              <w:adjustRightInd w:val="0"/>
              <w:spacing w:line="300" w:lineRule="exact"/>
              <w:rPr>
                <w:rFonts w:ascii="宋体" w:hAnsi="宋体"/>
                <w:color w:val="auto"/>
                <w:kern w:val="0"/>
                <w:sz w:val="18"/>
                <w:szCs w:val="18"/>
              </w:rPr>
            </w:pPr>
          </w:p>
        </w:tc>
        <w:tc>
          <w:tcPr>
            <w:tcW w:w="768" w:type="dxa"/>
            <w:tcBorders>
              <w:top w:val="single" w:color="auto" w:sz="4" w:space="0"/>
              <w:left w:val="single" w:color="auto" w:sz="4" w:space="0"/>
              <w:bottom w:val="single" w:color="auto" w:sz="4" w:space="0"/>
            </w:tcBorders>
            <w:vAlign w:val="center"/>
          </w:tcPr>
          <w:p w14:paraId="33D98AF0">
            <w:pPr>
              <w:autoSpaceDE w:val="0"/>
              <w:autoSpaceDN w:val="0"/>
              <w:adjustRightInd w:val="0"/>
              <w:spacing w:line="300" w:lineRule="exact"/>
              <w:rPr>
                <w:rFonts w:ascii="宋体" w:hAnsi="宋体"/>
                <w:color w:val="auto"/>
                <w:kern w:val="0"/>
                <w:sz w:val="18"/>
                <w:szCs w:val="18"/>
              </w:rPr>
            </w:pPr>
          </w:p>
        </w:tc>
      </w:tr>
      <w:tr w14:paraId="36F527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 w:hRule="atLeast"/>
          <w:jc w:val="center"/>
        </w:trPr>
        <w:tc>
          <w:tcPr>
            <w:tcW w:w="3852" w:type="dxa"/>
            <w:gridSpan w:val="3"/>
            <w:tcBorders>
              <w:top w:val="single" w:color="auto" w:sz="4" w:space="0"/>
              <w:right w:val="single" w:color="auto" w:sz="4" w:space="0"/>
            </w:tcBorders>
            <w:vAlign w:val="center"/>
          </w:tcPr>
          <w:p w14:paraId="58391E49">
            <w:pPr>
              <w:autoSpaceDE w:val="0"/>
              <w:autoSpaceDN w:val="0"/>
              <w:adjustRightInd w:val="0"/>
              <w:spacing w:line="300" w:lineRule="exact"/>
              <w:jc w:val="left"/>
              <w:rPr>
                <w:rFonts w:ascii="宋体" w:hAnsi="宋体"/>
                <w:color w:val="auto"/>
                <w:kern w:val="0"/>
                <w:sz w:val="18"/>
                <w:szCs w:val="18"/>
              </w:rPr>
            </w:pPr>
            <w:r>
              <w:rPr>
                <w:rFonts w:ascii="宋体" w:hAnsi="宋体"/>
                <w:color w:val="auto"/>
                <w:kern w:val="0"/>
                <w:sz w:val="18"/>
                <w:szCs w:val="18"/>
              </w:rPr>
              <w:t xml:space="preserve">4. </w:t>
            </w:r>
            <w:r>
              <w:rPr>
                <w:rFonts w:hint="eastAsia" w:ascii="宋体" w:hAnsi="宋体"/>
                <w:color w:val="auto"/>
                <w:kern w:val="0"/>
                <w:sz w:val="18"/>
                <w:szCs w:val="18"/>
              </w:rPr>
              <w:t>管理体系过程已整合</w:t>
            </w:r>
          </w:p>
        </w:tc>
        <w:tc>
          <w:tcPr>
            <w:tcW w:w="737" w:type="dxa"/>
            <w:tcBorders>
              <w:top w:val="single" w:color="auto" w:sz="4" w:space="0"/>
              <w:left w:val="single" w:color="auto" w:sz="4" w:space="0"/>
              <w:right w:val="single" w:color="auto" w:sz="4" w:space="0"/>
            </w:tcBorders>
            <w:vAlign w:val="center"/>
          </w:tcPr>
          <w:p w14:paraId="2801A0C7">
            <w:pPr>
              <w:autoSpaceDE w:val="0"/>
              <w:autoSpaceDN w:val="0"/>
              <w:adjustRightInd w:val="0"/>
              <w:spacing w:line="300" w:lineRule="exact"/>
              <w:jc w:val="left"/>
              <w:rPr>
                <w:rFonts w:ascii="宋体" w:hAnsi="宋体"/>
                <w:color w:val="auto"/>
                <w:kern w:val="0"/>
                <w:sz w:val="18"/>
                <w:szCs w:val="18"/>
              </w:rPr>
            </w:pPr>
          </w:p>
        </w:tc>
        <w:tc>
          <w:tcPr>
            <w:tcW w:w="742" w:type="dxa"/>
            <w:tcBorders>
              <w:top w:val="single" w:color="auto" w:sz="4" w:space="0"/>
              <w:left w:val="single" w:color="auto" w:sz="4" w:space="0"/>
            </w:tcBorders>
            <w:vAlign w:val="center"/>
          </w:tcPr>
          <w:p w14:paraId="459CC5D4">
            <w:pPr>
              <w:autoSpaceDE w:val="0"/>
              <w:autoSpaceDN w:val="0"/>
              <w:adjustRightInd w:val="0"/>
              <w:spacing w:line="300" w:lineRule="exact"/>
              <w:jc w:val="left"/>
              <w:rPr>
                <w:rFonts w:ascii="宋体" w:hAnsi="宋体"/>
                <w:color w:val="auto"/>
                <w:kern w:val="0"/>
                <w:sz w:val="18"/>
                <w:szCs w:val="18"/>
              </w:rPr>
            </w:pPr>
          </w:p>
        </w:tc>
        <w:tc>
          <w:tcPr>
            <w:tcW w:w="3853" w:type="dxa"/>
            <w:gridSpan w:val="3"/>
            <w:tcBorders>
              <w:top w:val="single" w:color="auto" w:sz="4" w:space="0"/>
              <w:right w:val="single" w:color="auto" w:sz="4" w:space="0"/>
            </w:tcBorders>
            <w:vAlign w:val="center"/>
          </w:tcPr>
          <w:p w14:paraId="04685F21">
            <w:pPr>
              <w:autoSpaceDE w:val="0"/>
              <w:autoSpaceDN w:val="0"/>
              <w:adjustRightInd w:val="0"/>
              <w:spacing w:line="300" w:lineRule="exact"/>
              <w:rPr>
                <w:rFonts w:ascii="宋体" w:hAnsi="宋体"/>
                <w:color w:val="auto"/>
                <w:kern w:val="0"/>
                <w:sz w:val="18"/>
                <w:szCs w:val="18"/>
              </w:rPr>
            </w:pPr>
            <w:r>
              <w:rPr>
                <w:rFonts w:ascii="宋体" w:hAnsi="宋体"/>
                <w:color w:val="auto"/>
                <w:kern w:val="0"/>
                <w:sz w:val="18"/>
                <w:szCs w:val="18"/>
              </w:rPr>
              <w:t xml:space="preserve">8. </w:t>
            </w:r>
            <w:r>
              <w:rPr>
                <w:rFonts w:hint="eastAsia" w:ascii="宋体" w:hAnsi="宋体"/>
                <w:color w:val="auto"/>
                <w:kern w:val="0"/>
                <w:sz w:val="18"/>
                <w:szCs w:val="18"/>
              </w:rPr>
              <w:t>有统一的管理部门和责任</w:t>
            </w:r>
          </w:p>
        </w:tc>
        <w:tc>
          <w:tcPr>
            <w:tcW w:w="737" w:type="dxa"/>
            <w:tcBorders>
              <w:top w:val="single" w:color="auto" w:sz="4" w:space="0"/>
              <w:left w:val="single" w:color="auto" w:sz="4" w:space="0"/>
              <w:right w:val="single" w:color="auto" w:sz="4" w:space="0"/>
            </w:tcBorders>
            <w:vAlign w:val="center"/>
          </w:tcPr>
          <w:p w14:paraId="2CB22BC1">
            <w:pPr>
              <w:autoSpaceDE w:val="0"/>
              <w:autoSpaceDN w:val="0"/>
              <w:adjustRightInd w:val="0"/>
              <w:spacing w:line="300" w:lineRule="exact"/>
              <w:rPr>
                <w:rFonts w:ascii="宋体" w:hAnsi="宋体"/>
                <w:color w:val="auto"/>
                <w:kern w:val="0"/>
                <w:sz w:val="18"/>
                <w:szCs w:val="18"/>
              </w:rPr>
            </w:pPr>
          </w:p>
        </w:tc>
        <w:tc>
          <w:tcPr>
            <w:tcW w:w="768" w:type="dxa"/>
            <w:tcBorders>
              <w:top w:val="single" w:color="auto" w:sz="4" w:space="0"/>
              <w:left w:val="single" w:color="auto" w:sz="4" w:space="0"/>
            </w:tcBorders>
            <w:vAlign w:val="center"/>
          </w:tcPr>
          <w:p w14:paraId="6E988311">
            <w:pPr>
              <w:autoSpaceDE w:val="0"/>
              <w:autoSpaceDN w:val="0"/>
              <w:adjustRightInd w:val="0"/>
              <w:spacing w:line="300" w:lineRule="exact"/>
              <w:rPr>
                <w:rFonts w:ascii="宋体" w:hAnsi="宋体"/>
                <w:color w:val="auto"/>
                <w:kern w:val="0"/>
                <w:sz w:val="18"/>
                <w:szCs w:val="18"/>
              </w:rPr>
            </w:pPr>
          </w:p>
        </w:tc>
      </w:tr>
    </w:tbl>
    <w:p w14:paraId="0BB968BE">
      <w:pPr>
        <w:ind w:right="88" w:rightChars="42"/>
        <w:jc w:val="left"/>
        <w:rPr>
          <w:color w:val="auto"/>
        </w:rPr>
        <w:sectPr>
          <w:pgSz w:w="11907" w:h="16840"/>
          <w:pgMar w:top="1150" w:right="777" w:bottom="1089" w:left="567" w:header="730" w:footer="510" w:gutter="170"/>
          <w:cols w:space="720" w:num="1"/>
          <w:formProt w:val="0"/>
          <w:titlePg/>
          <w:docGrid w:type="lines" w:linePitch="312" w:charSpace="0"/>
        </w:sectPr>
      </w:pPr>
    </w:p>
    <w:p w14:paraId="21302014">
      <w:pPr>
        <w:spacing w:line="360" w:lineRule="auto"/>
        <w:ind w:firstLine="316" w:firstLineChars="150"/>
        <w:rPr>
          <w:rFonts w:ascii="宋体" w:hAnsi="宋体"/>
          <w:bCs/>
          <w:color w:val="auto"/>
        </w:rPr>
      </w:pPr>
      <w:r>
        <w:rPr>
          <w:rFonts w:hint="eastAsia" w:ascii="宋体" w:hAnsi="宋体"/>
          <w:b/>
          <w:color w:val="auto"/>
        </w:rPr>
        <w:t>申请组织需向华中国际提交以下各类相关资料：</w:t>
      </w:r>
      <w:r>
        <w:rPr>
          <w:rFonts w:hint="eastAsia" w:ascii="宋体" w:hAnsi="宋体"/>
          <w:bCs/>
          <w:color w:val="auto"/>
        </w:rPr>
        <w:t xml:space="preserve"> （</w:t>
      </w:r>
      <w:r>
        <w:rPr>
          <w:rFonts w:hint="eastAsia" w:ascii="宋体" w:hAnsi="宋体"/>
          <w:color w:val="auto"/>
          <w:szCs w:val="21"/>
        </w:rPr>
        <w:t>▲：必须提供，△：必要时提供</w:t>
      </w:r>
      <w:r>
        <w:rPr>
          <w:rFonts w:hint="eastAsia" w:ascii="宋体" w:hAnsi="宋体"/>
          <w:bCs/>
          <w:color w:val="auto"/>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420"/>
        <w:gridCol w:w="672"/>
        <w:gridCol w:w="672"/>
        <w:gridCol w:w="673"/>
        <w:gridCol w:w="672"/>
        <w:gridCol w:w="673"/>
        <w:gridCol w:w="672"/>
        <w:gridCol w:w="776"/>
        <w:gridCol w:w="570"/>
        <w:gridCol w:w="673"/>
        <w:gridCol w:w="673"/>
        <w:gridCol w:w="673"/>
      </w:tblGrid>
      <w:tr w14:paraId="0193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58" w:type="dxa"/>
            <w:vAlign w:val="center"/>
          </w:tcPr>
          <w:p w14:paraId="6CFD4096">
            <w:pPr>
              <w:jc w:val="center"/>
              <w:rPr>
                <w:rFonts w:ascii="宋体" w:hAnsi="宋体"/>
                <w:b/>
                <w:color w:val="auto"/>
                <w:szCs w:val="21"/>
              </w:rPr>
            </w:pPr>
            <w:r>
              <w:rPr>
                <w:rFonts w:hint="eastAsia" w:ascii="宋体" w:hAnsi="宋体"/>
                <w:b/>
                <w:color w:val="auto"/>
                <w:szCs w:val="21"/>
              </w:rPr>
              <w:t>序号</w:t>
            </w:r>
          </w:p>
        </w:tc>
        <w:tc>
          <w:tcPr>
            <w:tcW w:w="7420" w:type="dxa"/>
            <w:vAlign w:val="center"/>
          </w:tcPr>
          <w:p w14:paraId="74B54DDC">
            <w:pPr>
              <w:ind w:firstLine="2110" w:firstLineChars="1001"/>
              <w:jc w:val="center"/>
              <w:rPr>
                <w:rFonts w:ascii="宋体" w:hAnsi="宋体"/>
                <w:b/>
                <w:color w:val="auto"/>
                <w:szCs w:val="21"/>
              </w:rPr>
            </w:pPr>
            <w:r>
              <w:rPr>
                <w:rFonts w:hint="eastAsia" w:ascii="宋体" w:hAnsi="宋体"/>
                <w:b/>
                <w:color w:val="auto"/>
                <w:szCs w:val="21"/>
              </w:rPr>
              <w:t>申请时递交材料</w:t>
            </w:r>
          </w:p>
        </w:tc>
        <w:tc>
          <w:tcPr>
            <w:tcW w:w="672" w:type="dxa"/>
            <w:vAlign w:val="center"/>
          </w:tcPr>
          <w:p w14:paraId="4E384AA4">
            <w:pPr>
              <w:jc w:val="center"/>
              <w:rPr>
                <w:rFonts w:ascii="宋体" w:hAnsi="宋体"/>
                <w:b/>
                <w:color w:val="auto"/>
                <w:sz w:val="18"/>
                <w:szCs w:val="18"/>
              </w:rPr>
            </w:pPr>
            <w:r>
              <w:rPr>
                <w:rFonts w:hint="eastAsia" w:ascii="宋体" w:hAnsi="宋体"/>
                <w:b/>
                <w:color w:val="auto"/>
                <w:sz w:val="18"/>
                <w:szCs w:val="18"/>
              </w:rPr>
              <w:t>QMS</w:t>
            </w:r>
          </w:p>
        </w:tc>
        <w:tc>
          <w:tcPr>
            <w:tcW w:w="672" w:type="dxa"/>
            <w:vAlign w:val="center"/>
          </w:tcPr>
          <w:p w14:paraId="095AB515">
            <w:pPr>
              <w:jc w:val="center"/>
              <w:rPr>
                <w:rFonts w:ascii="宋体" w:hAnsi="宋体"/>
                <w:b/>
                <w:color w:val="auto"/>
                <w:sz w:val="18"/>
                <w:szCs w:val="18"/>
              </w:rPr>
            </w:pPr>
            <w:r>
              <w:rPr>
                <w:rFonts w:hint="eastAsia" w:ascii="宋体" w:hAnsi="宋体"/>
                <w:b/>
                <w:color w:val="auto"/>
                <w:sz w:val="18"/>
                <w:szCs w:val="18"/>
              </w:rPr>
              <w:t>EMS</w:t>
            </w:r>
          </w:p>
        </w:tc>
        <w:tc>
          <w:tcPr>
            <w:tcW w:w="673" w:type="dxa"/>
            <w:vAlign w:val="center"/>
          </w:tcPr>
          <w:p w14:paraId="5AB09A78">
            <w:pPr>
              <w:jc w:val="center"/>
              <w:rPr>
                <w:rFonts w:ascii="宋体" w:hAnsi="宋体"/>
                <w:b/>
                <w:color w:val="auto"/>
                <w:sz w:val="18"/>
                <w:szCs w:val="18"/>
              </w:rPr>
            </w:pPr>
            <w:r>
              <w:rPr>
                <w:rFonts w:hint="eastAsia" w:ascii="宋体" w:hAnsi="宋体"/>
                <w:b/>
                <w:color w:val="auto"/>
                <w:sz w:val="18"/>
                <w:szCs w:val="18"/>
              </w:rPr>
              <w:t>OHSMS</w:t>
            </w:r>
          </w:p>
        </w:tc>
        <w:tc>
          <w:tcPr>
            <w:tcW w:w="672" w:type="dxa"/>
            <w:vAlign w:val="center"/>
          </w:tcPr>
          <w:p w14:paraId="779FF5CB">
            <w:pPr>
              <w:jc w:val="center"/>
              <w:rPr>
                <w:rFonts w:ascii="宋体" w:hAnsi="宋体"/>
                <w:b/>
                <w:color w:val="auto"/>
                <w:sz w:val="18"/>
                <w:szCs w:val="18"/>
              </w:rPr>
            </w:pPr>
            <w:r>
              <w:rPr>
                <w:rFonts w:hint="eastAsia" w:ascii="宋体" w:hAnsi="宋体"/>
                <w:b/>
                <w:color w:val="auto"/>
                <w:sz w:val="18"/>
                <w:szCs w:val="18"/>
              </w:rPr>
              <w:t>FSMS</w:t>
            </w:r>
          </w:p>
        </w:tc>
        <w:tc>
          <w:tcPr>
            <w:tcW w:w="673" w:type="dxa"/>
            <w:vAlign w:val="center"/>
          </w:tcPr>
          <w:p w14:paraId="25657F72">
            <w:pPr>
              <w:jc w:val="center"/>
              <w:rPr>
                <w:rFonts w:ascii="宋体" w:hAnsi="宋体"/>
                <w:b/>
                <w:color w:val="auto"/>
                <w:sz w:val="18"/>
                <w:szCs w:val="18"/>
              </w:rPr>
            </w:pPr>
            <w:r>
              <w:rPr>
                <w:rFonts w:hint="eastAsia" w:ascii="宋体" w:hAnsi="宋体"/>
                <w:b/>
                <w:color w:val="auto"/>
                <w:sz w:val="18"/>
                <w:szCs w:val="18"/>
              </w:rPr>
              <w:t>HACCP</w:t>
            </w:r>
          </w:p>
        </w:tc>
        <w:tc>
          <w:tcPr>
            <w:tcW w:w="672" w:type="dxa"/>
            <w:vAlign w:val="center"/>
          </w:tcPr>
          <w:p w14:paraId="46E806DC">
            <w:pPr>
              <w:jc w:val="center"/>
              <w:rPr>
                <w:rFonts w:ascii="宋体" w:hAnsi="宋体"/>
                <w:b/>
                <w:color w:val="auto"/>
                <w:sz w:val="18"/>
                <w:szCs w:val="18"/>
              </w:rPr>
            </w:pPr>
            <w:r>
              <w:rPr>
                <w:rFonts w:hint="eastAsia" w:ascii="宋体" w:hAnsi="宋体"/>
                <w:b/>
                <w:color w:val="auto"/>
                <w:sz w:val="18"/>
                <w:szCs w:val="18"/>
              </w:rPr>
              <w:t>50430</w:t>
            </w:r>
          </w:p>
        </w:tc>
        <w:tc>
          <w:tcPr>
            <w:tcW w:w="776" w:type="dxa"/>
            <w:vAlign w:val="center"/>
          </w:tcPr>
          <w:p w14:paraId="28A8FB4C">
            <w:pPr>
              <w:ind w:firstLine="90" w:firstLineChars="50"/>
              <w:jc w:val="center"/>
              <w:rPr>
                <w:rFonts w:ascii="宋体" w:hAnsi="宋体"/>
                <w:b/>
                <w:color w:val="auto"/>
                <w:sz w:val="18"/>
                <w:szCs w:val="18"/>
              </w:rPr>
            </w:pPr>
            <w:r>
              <w:rPr>
                <w:rFonts w:hint="eastAsia" w:ascii="宋体" w:hAnsi="宋体"/>
                <w:b/>
                <w:color w:val="auto"/>
                <w:sz w:val="18"/>
                <w:szCs w:val="18"/>
              </w:rPr>
              <w:t>13485</w:t>
            </w:r>
          </w:p>
        </w:tc>
        <w:tc>
          <w:tcPr>
            <w:tcW w:w="570" w:type="dxa"/>
            <w:vAlign w:val="center"/>
          </w:tcPr>
          <w:p w14:paraId="38751AC3">
            <w:pPr>
              <w:ind w:firstLine="90" w:firstLineChars="50"/>
              <w:jc w:val="center"/>
              <w:rPr>
                <w:rFonts w:ascii="宋体" w:hAnsi="宋体"/>
                <w:b/>
                <w:color w:val="auto"/>
                <w:sz w:val="18"/>
                <w:szCs w:val="18"/>
              </w:rPr>
            </w:pPr>
            <w:r>
              <w:rPr>
                <w:rFonts w:hint="eastAsia" w:ascii="宋体" w:hAnsi="宋体"/>
                <w:b/>
                <w:color w:val="auto"/>
                <w:sz w:val="18"/>
                <w:szCs w:val="18"/>
              </w:rPr>
              <w:t>SC</w:t>
            </w:r>
          </w:p>
        </w:tc>
        <w:tc>
          <w:tcPr>
            <w:tcW w:w="673" w:type="dxa"/>
            <w:vAlign w:val="center"/>
          </w:tcPr>
          <w:p w14:paraId="48D0258D">
            <w:pPr>
              <w:ind w:firstLine="90" w:firstLineChars="50"/>
              <w:jc w:val="center"/>
              <w:rPr>
                <w:rFonts w:ascii="宋体" w:hAnsi="宋体"/>
                <w:b/>
                <w:color w:val="auto"/>
                <w:sz w:val="18"/>
                <w:szCs w:val="18"/>
              </w:rPr>
            </w:pPr>
            <w:r>
              <w:rPr>
                <w:rFonts w:hint="eastAsia" w:ascii="宋体" w:hAnsi="宋体"/>
                <w:b/>
                <w:color w:val="auto"/>
                <w:sz w:val="18"/>
                <w:szCs w:val="18"/>
              </w:rPr>
              <w:t>ISMS</w:t>
            </w:r>
          </w:p>
        </w:tc>
        <w:tc>
          <w:tcPr>
            <w:tcW w:w="673" w:type="dxa"/>
            <w:vAlign w:val="center"/>
          </w:tcPr>
          <w:p w14:paraId="69903008">
            <w:pPr>
              <w:ind w:firstLine="90" w:firstLineChars="50"/>
              <w:jc w:val="center"/>
              <w:rPr>
                <w:rFonts w:ascii="宋体" w:hAnsi="宋体"/>
                <w:b/>
                <w:color w:val="auto"/>
                <w:sz w:val="18"/>
                <w:szCs w:val="18"/>
              </w:rPr>
            </w:pPr>
            <w:r>
              <w:rPr>
                <w:rFonts w:hint="eastAsia" w:ascii="宋体" w:hAnsi="宋体"/>
                <w:b/>
                <w:color w:val="auto"/>
                <w:sz w:val="18"/>
                <w:szCs w:val="18"/>
              </w:rPr>
              <w:t>ITSM</w:t>
            </w:r>
          </w:p>
        </w:tc>
        <w:tc>
          <w:tcPr>
            <w:tcW w:w="673" w:type="dxa"/>
            <w:vAlign w:val="center"/>
          </w:tcPr>
          <w:p w14:paraId="2C51B8B3">
            <w:pPr>
              <w:ind w:firstLine="90" w:firstLineChars="50"/>
              <w:jc w:val="center"/>
              <w:rPr>
                <w:rFonts w:ascii="宋体" w:hAnsi="宋体"/>
                <w:b/>
                <w:color w:val="auto"/>
                <w:sz w:val="18"/>
                <w:szCs w:val="18"/>
              </w:rPr>
            </w:pPr>
            <w:r>
              <w:rPr>
                <w:rFonts w:hint="eastAsia" w:ascii="宋体" w:hAnsi="宋体"/>
                <w:b/>
                <w:color w:val="auto"/>
                <w:sz w:val="18"/>
                <w:szCs w:val="18"/>
              </w:rPr>
              <w:t>EnMS</w:t>
            </w:r>
          </w:p>
        </w:tc>
      </w:tr>
      <w:tr w14:paraId="20BB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8" w:type="dxa"/>
            <w:vAlign w:val="center"/>
          </w:tcPr>
          <w:p w14:paraId="71E92FC7">
            <w:pPr>
              <w:jc w:val="center"/>
              <w:rPr>
                <w:rFonts w:ascii="宋体" w:hAnsi="宋体"/>
                <w:color w:val="auto"/>
                <w:szCs w:val="21"/>
              </w:rPr>
            </w:pPr>
            <w:r>
              <w:rPr>
                <w:rFonts w:hint="eastAsia" w:ascii="宋体" w:hAnsi="宋体"/>
                <w:color w:val="auto"/>
                <w:szCs w:val="21"/>
              </w:rPr>
              <w:t>1</w:t>
            </w:r>
          </w:p>
        </w:tc>
        <w:tc>
          <w:tcPr>
            <w:tcW w:w="7420" w:type="dxa"/>
            <w:vAlign w:val="center"/>
          </w:tcPr>
          <w:p w14:paraId="4418A52C">
            <w:pPr>
              <w:rPr>
                <w:rFonts w:ascii="宋体" w:hAnsi="宋体"/>
                <w:color w:val="auto"/>
                <w:szCs w:val="21"/>
              </w:rPr>
            </w:pPr>
            <w:r>
              <w:rPr>
                <w:rFonts w:hint="eastAsia" w:ascii="宋体" w:hAnsi="宋体"/>
                <w:color w:val="auto"/>
                <w:szCs w:val="21"/>
              </w:rPr>
              <w:t>法律地位证明文件复印件（营业执照或其他法律地位证明文件）</w:t>
            </w:r>
          </w:p>
        </w:tc>
        <w:tc>
          <w:tcPr>
            <w:tcW w:w="672" w:type="dxa"/>
            <w:vAlign w:val="center"/>
          </w:tcPr>
          <w:p w14:paraId="13DFABD7">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7E76E1CD">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17E2F85F">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17E0C55C">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6BE737FF">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75C39B5F">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776" w:type="dxa"/>
            <w:vAlign w:val="center"/>
          </w:tcPr>
          <w:p w14:paraId="205FDD1B">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570" w:type="dxa"/>
            <w:vAlign w:val="center"/>
          </w:tcPr>
          <w:p w14:paraId="18A0802C">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104159F3">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3B39DCDE">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43CC8543">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r>
      <w:tr w14:paraId="7CF1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53851A73">
            <w:pPr>
              <w:jc w:val="center"/>
              <w:rPr>
                <w:rFonts w:ascii="宋体" w:hAnsi="宋体"/>
                <w:color w:val="auto"/>
                <w:szCs w:val="21"/>
              </w:rPr>
            </w:pPr>
            <w:r>
              <w:rPr>
                <w:rFonts w:hint="eastAsia" w:ascii="宋体" w:hAnsi="宋体"/>
                <w:color w:val="auto"/>
                <w:szCs w:val="21"/>
              </w:rPr>
              <w:t>2</w:t>
            </w:r>
          </w:p>
        </w:tc>
        <w:tc>
          <w:tcPr>
            <w:tcW w:w="7420" w:type="dxa"/>
            <w:vAlign w:val="center"/>
          </w:tcPr>
          <w:p w14:paraId="497F725E">
            <w:pPr>
              <w:rPr>
                <w:rFonts w:ascii="宋体" w:hAnsi="宋体"/>
                <w:color w:val="auto"/>
                <w:szCs w:val="21"/>
              </w:rPr>
            </w:pPr>
            <w:r>
              <w:rPr>
                <w:rFonts w:hint="eastAsia" w:ascii="宋体" w:hAnsi="宋体"/>
                <w:color w:val="auto"/>
                <w:szCs w:val="21"/>
              </w:rPr>
              <w:t>法定行政许可文件、备案证明复印件（适用时）如资质证书、许可证、强制性认证证书（如3C）、医疗器械注册证等与认证相关的资质文件；</w:t>
            </w:r>
          </w:p>
        </w:tc>
        <w:tc>
          <w:tcPr>
            <w:tcW w:w="672" w:type="dxa"/>
            <w:vAlign w:val="center"/>
          </w:tcPr>
          <w:p w14:paraId="0CFCB43E">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41D04AE8">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365B76E7">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18DA7751">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03BC6476">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18D8A1EF">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776" w:type="dxa"/>
            <w:vAlign w:val="center"/>
          </w:tcPr>
          <w:p w14:paraId="0274750D">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570" w:type="dxa"/>
            <w:vAlign w:val="center"/>
          </w:tcPr>
          <w:p w14:paraId="47F76915">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2FC850C5">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1E6F18CC">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5AA76EE1">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r>
      <w:tr w14:paraId="48F7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68925E78">
            <w:pPr>
              <w:jc w:val="center"/>
              <w:rPr>
                <w:rFonts w:ascii="宋体" w:hAnsi="宋体"/>
                <w:color w:val="auto"/>
                <w:szCs w:val="21"/>
              </w:rPr>
            </w:pPr>
            <w:r>
              <w:rPr>
                <w:rFonts w:hint="eastAsia" w:ascii="宋体" w:hAnsi="宋体"/>
                <w:color w:val="auto"/>
                <w:szCs w:val="21"/>
              </w:rPr>
              <w:t>3</w:t>
            </w:r>
          </w:p>
        </w:tc>
        <w:tc>
          <w:tcPr>
            <w:tcW w:w="7420" w:type="dxa"/>
            <w:vAlign w:val="center"/>
          </w:tcPr>
          <w:p w14:paraId="1587CE95">
            <w:pPr>
              <w:rPr>
                <w:rFonts w:ascii="宋体" w:hAnsi="宋体"/>
                <w:color w:val="auto"/>
                <w:szCs w:val="21"/>
              </w:rPr>
            </w:pPr>
            <w:r>
              <w:rPr>
                <w:rFonts w:hint="eastAsia" w:ascii="宋体" w:hAnsi="宋体"/>
                <w:color w:val="auto"/>
                <w:szCs w:val="21"/>
              </w:rPr>
              <w:t>管理体系文件，例如管理手册、必要的程序文件；食品安全管理体系（FSMS）文件；HACCP手册；品牌及文化建设管理体系文件等。</w:t>
            </w:r>
          </w:p>
          <w:p w14:paraId="18C6DC47">
            <w:pPr>
              <w:rPr>
                <w:rFonts w:ascii="宋体" w:hAnsi="宋体"/>
                <w:color w:val="auto"/>
                <w:szCs w:val="21"/>
              </w:rPr>
            </w:pPr>
            <w:r>
              <w:rPr>
                <w:rFonts w:hint="eastAsia" w:ascii="宋体" w:hAnsi="宋体"/>
                <w:color w:val="auto"/>
                <w:szCs w:val="21"/>
                <w:lang w:val="en-US" w:eastAsia="zh-CN"/>
              </w:rPr>
              <w:t>提供的管理体系文件需要包含</w:t>
            </w:r>
            <w:r>
              <w:rPr>
                <w:rFonts w:hint="eastAsia" w:ascii="宋体" w:hAnsi="宋体"/>
                <w:color w:val="auto"/>
                <w:szCs w:val="21"/>
              </w:rPr>
              <w:t>管理方针、目标、范围</w:t>
            </w:r>
            <w:r>
              <w:rPr>
                <w:rFonts w:hint="eastAsia" w:ascii="宋体" w:hAnsi="宋体"/>
                <w:color w:val="auto"/>
                <w:szCs w:val="21"/>
                <w:lang w:val="en-US" w:eastAsia="zh-CN"/>
              </w:rPr>
              <w:t>等内容</w:t>
            </w:r>
            <w:r>
              <w:rPr>
                <w:rFonts w:hint="eastAsia" w:ascii="宋体" w:hAnsi="宋体"/>
                <w:color w:val="auto"/>
                <w:szCs w:val="21"/>
              </w:rPr>
              <w:t>(适用时)。</w:t>
            </w:r>
          </w:p>
        </w:tc>
        <w:tc>
          <w:tcPr>
            <w:tcW w:w="672" w:type="dxa"/>
            <w:vAlign w:val="center"/>
          </w:tcPr>
          <w:p w14:paraId="13A5D1B3">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2722B96A">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768147BF">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7F063CFF">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3212AE68">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25F358A9">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776" w:type="dxa"/>
            <w:vAlign w:val="center"/>
          </w:tcPr>
          <w:p w14:paraId="063BF0EE">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570" w:type="dxa"/>
            <w:vAlign w:val="center"/>
          </w:tcPr>
          <w:p w14:paraId="70C6064E">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4D836AA0">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2B08B85E">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4AD400AC">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r>
      <w:tr w14:paraId="0492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2047E7CC">
            <w:pPr>
              <w:jc w:val="center"/>
              <w:rPr>
                <w:rFonts w:ascii="宋体" w:hAnsi="宋体"/>
                <w:color w:val="auto"/>
                <w:szCs w:val="21"/>
              </w:rPr>
            </w:pPr>
            <w:r>
              <w:rPr>
                <w:rFonts w:hint="eastAsia" w:ascii="宋体" w:hAnsi="宋体"/>
                <w:color w:val="auto"/>
                <w:szCs w:val="21"/>
              </w:rPr>
              <w:t>4</w:t>
            </w:r>
          </w:p>
        </w:tc>
        <w:tc>
          <w:tcPr>
            <w:tcW w:w="7420" w:type="dxa"/>
            <w:vAlign w:val="center"/>
          </w:tcPr>
          <w:p w14:paraId="65BF5CC1">
            <w:pPr>
              <w:rPr>
                <w:rFonts w:ascii="宋体" w:hAnsi="宋体"/>
                <w:color w:val="auto"/>
                <w:szCs w:val="21"/>
              </w:rPr>
            </w:pPr>
            <w:r>
              <w:rPr>
                <w:rFonts w:hint="eastAsia" w:ascii="宋体" w:hAnsi="宋体"/>
                <w:color w:val="auto"/>
                <w:szCs w:val="21"/>
              </w:rPr>
              <w:t>《固定多场所/临时多场所/多名称组织分布情况表》（必要时，固定或临时，FSMS/HACCP的多场所须在同一国家/地区）。应附每个场所的法律地位证明文件的复印件</w:t>
            </w:r>
          </w:p>
        </w:tc>
        <w:tc>
          <w:tcPr>
            <w:tcW w:w="672" w:type="dxa"/>
            <w:vAlign w:val="center"/>
          </w:tcPr>
          <w:p w14:paraId="59334883">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0737BF66">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524BCF82">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338F3659">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1D19CA48">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2205F6E6">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776" w:type="dxa"/>
            <w:vAlign w:val="center"/>
          </w:tcPr>
          <w:p w14:paraId="7F07A694">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570" w:type="dxa"/>
            <w:vAlign w:val="center"/>
          </w:tcPr>
          <w:p w14:paraId="41A21ED2">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56AC17BE">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6BEA84AA">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50F9DD8E">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r>
      <w:tr w14:paraId="486A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05FC8CFD">
            <w:pPr>
              <w:jc w:val="center"/>
              <w:rPr>
                <w:rFonts w:ascii="宋体" w:hAnsi="宋体"/>
                <w:color w:val="auto"/>
                <w:szCs w:val="21"/>
              </w:rPr>
            </w:pPr>
            <w:r>
              <w:rPr>
                <w:rFonts w:hint="eastAsia" w:ascii="宋体" w:hAnsi="宋体"/>
                <w:color w:val="auto"/>
                <w:szCs w:val="21"/>
              </w:rPr>
              <w:t>5</w:t>
            </w:r>
          </w:p>
        </w:tc>
        <w:tc>
          <w:tcPr>
            <w:tcW w:w="7420" w:type="dxa"/>
            <w:vAlign w:val="center"/>
          </w:tcPr>
          <w:p w14:paraId="609D2BF9">
            <w:pPr>
              <w:rPr>
                <w:rFonts w:ascii="宋体" w:hAnsi="宋体"/>
                <w:color w:val="auto"/>
                <w:szCs w:val="21"/>
              </w:rPr>
            </w:pPr>
            <w:r>
              <w:rPr>
                <w:rFonts w:hint="eastAsia" w:ascii="宋体" w:hAnsi="宋体"/>
                <w:color w:val="auto"/>
                <w:szCs w:val="21"/>
              </w:rPr>
              <w:t>排污许可证（适用时）</w:t>
            </w:r>
          </w:p>
        </w:tc>
        <w:tc>
          <w:tcPr>
            <w:tcW w:w="672" w:type="dxa"/>
            <w:vAlign w:val="center"/>
          </w:tcPr>
          <w:p w14:paraId="0EDE3E49">
            <w:pPr>
              <w:adjustRightInd w:val="0"/>
              <w:snapToGrid w:val="0"/>
              <w:spacing w:line="360" w:lineRule="auto"/>
              <w:jc w:val="center"/>
              <w:rPr>
                <w:rFonts w:ascii="宋体" w:hAnsi="宋体"/>
                <w:color w:val="auto"/>
                <w:sz w:val="18"/>
                <w:szCs w:val="18"/>
              </w:rPr>
            </w:pPr>
          </w:p>
        </w:tc>
        <w:tc>
          <w:tcPr>
            <w:tcW w:w="672" w:type="dxa"/>
            <w:vAlign w:val="center"/>
          </w:tcPr>
          <w:p w14:paraId="6CF4DEA8">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2FEB88D8">
            <w:pPr>
              <w:adjustRightInd w:val="0"/>
              <w:snapToGrid w:val="0"/>
              <w:spacing w:line="360" w:lineRule="auto"/>
              <w:jc w:val="center"/>
              <w:rPr>
                <w:rFonts w:ascii="宋体" w:hAnsi="宋体"/>
                <w:color w:val="auto"/>
                <w:sz w:val="18"/>
                <w:szCs w:val="18"/>
              </w:rPr>
            </w:pPr>
          </w:p>
        </w:tc>
        <w:tc>
          <w:tcPr>
            <w:tcW w:w="672" w:type="dxa"/>
            <w:vAlign w:val="center"/>
          </w:tcPr>
          <w:p w14:paraId="2D01887C">
            <w:pPr>
              <w:adjustRightInd w:val="0"/>
              <w:snapToGrid w:val="0"/>
              <w:spacing w:line="360" w:lineRule="auto"/>
              <w:jc w:val="center"/>
              <w:rPr>
                <w:rFonts w:ascii="宋体" w:hAnsi="宋体"/>
                <w:color w:val="auto"/>
                <w:sz w:val="18"/>
                <w:szCs w:val="18"/>
              </w:rPr>
            </w:pPr>
          </w:p>
        </w:tc>
        <w:tc>
          <w:tcPr>
            <w:tcW w:w="673" w:type="dxa"/>
            <w:vAlign w:val="center"/>
          </w:tcPr>
          <w:p w14:paraId="69306D78">
            <w:pPr>
              <w:adjustRightInd w:val="0"/>
              <w:snapToGrid w:val="0"/>
              <w:spacing w:line="360" w:lineRule="auto"/>
              <w:jc w:val="center"/>
              <w:rPr>
                <w:rFonts w:ascii="宋体" w:hAnsi="宋体"/>
                <w:color w:val="auto"/>
                <w:sz w:val="18"/>
                <w:szCs w:val="18"/>
              </w:rPr>
            </w:pPr>
          </w:p>
        </w:tc>
        <w:tc>
          <w:tcPr>
            <w:tcW w:w="672" w:type="dxa"/>
            <w:vAlign w:val="center"/>
          </w:tcPr>
          <w:p w14:paraId="0621E852">
            <w:pPr>
              <w:adjustRightInd w:val="0"/>
              <w:snapToGrid w:val="0"/>
              <w:spacing w:line="360" w:lineRule="auto"/>
              <w:jc w:val="center"/>
              <w:rPr>
                <w:rFonts w:ascii="宋体" w:hAnsi="宋体"/>
                <w:color w:val="auto"/>
                <w:sz w:val="18"/>
                <w:szCs w:val="18"/>
              </w:rPr>
            </w:pPr>
          </w:p>
        </w:tc>
        <w:tc>
          <w:tcPr>
            <w:tcW w:w="776" w:type="dxa"/>
            <w:vAlign w:val="center"/>
          </w:tcPr>
          <w:p w14:paraId="1A65B4FE">
            <w:pPr>
              <w:adjustRightInd w:val="0"/>
              <w:snapToGrid w:val="0"/>
              <w:spacing w:line="360" w:lineRule="auto"/>
              <w:jc w:val="center"/>
              <w:rPr>
                <w:rFonts w:ascii="宋体" w:hAnsi="宋体"/>
                <w:color w:val="auto"/>
                <w:sz w:val="18"/>
                <w:szCs w:val="18"/>
              </w:rPr>
            </w:pPr>
          </w:p>
        </w:tc>
        <w:tc>
          <w:tcPr>
            <w:tcW w:w="570" w:type="dxa"/>
            <w:vAlign w:val="center"/>
          </w:tcPr>
          <w:p w14:paraId="50A9AC11">
            <w:pPr>
              <w:adjustRightInd w:val="0"/>
              <w:snapToGrid w:val="0"/>
              <w:spacing w:line="360" w:lineRule="auto"/>
              <w:jc w:val="center"/>
              <w:rPr>
                <w:rFonts w:ascii="宋体" w:hAnsi="宋体"/>
                <w:color w:val="auto"/>
                <w:sz w:val="18"/>
                <w:szCs w:val="18"/>
              </w:rPr>
            </w:pPr>
          </w:p>
        </w:tc>
        <w:tc>
          <w:tcPr>
            <w:tcW w:w="673" w:type="dxa"/>
            <w:vAlign w:val="center"/>
          </w:tcPr>
          <w:p w14:paraId="6DD28332">
            <w:pPr>
              <w:adjustRightInd w:val="0"/>
              <w:snapToGrid w:val="0"/>
              <w:spacing w:line="360" w:lineRule="auto"/>
              <w:jc w:val="center"/>
              <w:rPr>
                <w:rFonts w:ascii="宋体" w:hAnsi="宋体"/>
                <w:color w:val="auto"/>
                <w:sz w:val="18"/>
                <w:szCs w:val="18"/>
              </w:rPr>
            </w:pPr>
          </w:p>
        </w:tc>
        <w:tc>
          <w:tcPr>
            <w:tcW w:w="673" w:type="dxa"/>
            <w:vAlign w:val="center"/>
          </w:tcPr>
          <w:p w14:paraId="1D105C7C">
            <w:pPr>
              <w:adjustRightInd w:val="0"/>
              <w:snapToGrid w:val="0"/>
              <w:spacing w:line="360" w:lineRule="auto"/>
              <w:jc w:val="center"/>
              <w:rPr>
                <w:rFonts w:ascii="宋体" w:hAnsi="宋体"/>
                <w:color w:val="auto"/>
                <w:sz w:val="18"/>
                <w:szCs w:val="18"/>
              </w:rPr>
            </w:pPr>
          </w:p>
        </w:tc>
        <w:tc>
          <w:tcPr>
            <w:tcW w:w="673" w:type="dxa"/>
            <w:vAlign w:val="center"/>
          </w:tcPr>
          <w:p w14:paraId="52BFCA44">
            <w:pPr>
              <w:adjustRightInd w:val="0"/>
              <w:snapToGrid w:val="0"/>
              <w:spacing w:line="360" w:lineRule="auto"/>
              <w:jc w:val="center"/>
              <w:rPr>
                <w:rFonts w:ascii="宋体" w:hAnsi="宋体"/>
                <w:color w:val="auto"/>
                <w:sz w:val="18"/>
                <w:szCs w:val="18"/>
              </w:rPr>
            </w:pPr>
          </w:p>
        </w:tc>
      </w:tr>
      <w:tr w14:paraId="1ECC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32C1ABB0">
            <w:pPr>
              <w:jc w:val="center"/>
              <w:rPr>
                <w:rFonts w:ascii="宋体" w:hAnsi="宋体"/>
                <w:color w:val="auto"/>
                <w:szCs w:val="21"/>
              </w:rPr>
            </w:pPr>
            <w:r>
              <w:rPr>
                <w:rFonts w:hint="eastAsia" w:ascii="宋体" w:hAnsi="宋体"/>
                <w:color w:val="auto"/>
                <w:szCs w:val="21"/>
              </w:rPr>
              <w:t>6</w:t>
            </w:r>
          </w:p>
        </w:tc>
        <w:tc>
          <w:tcPr>
            <w:tcW w:w="7420" w:type="dxa"/>
            <w:vAlign w:val="center"/>
          </w:tcPr>
          <w:p w14:paraId="42132C21">
            <w:pPr>
              <w:rPr>
                <w:rFonts w:ascii="宋体" w:hAnsi="宋体"/>
                <w:color w:val="auto"/>
                <w:szCs w:val="21"/>
              </w:rPr>
            </w:pPr>
            <w:r>
              <w:rPr>
                <w:rFonts w:hint="eastAsia" w:ascii="宋体" w:hAnsi="宋体"/>
                <w:color w:val="auto"/>
                <w:szCs w:val="21"/>
              </w:rPr>
              <w:t>环评报告、环评报告批复意见、环评验收报告（适用时）</w:t>
            </w:r>
          </w:p>
        </w:tc>
        <w:tc>
          <w:tcPr>
            <w:tcW w:w="672" w:type="dxa"/>
            <w:vAlign w:val="center"/>
          </w:tcPr>
          <w:p w14:paraId="126FAB8E">
            <w:pPr>
              <w:adjustRightInd w:val="0"/>
              <w:snapToGrid w:val="0"/>
              <w:spacing w:line="360" w:lineRule="auto"/>
              <w:jc w:val="center"/>
              <w:rPr>
                <w:rFonts w:ascii="宋体" w:hAnsi="宋体"/>
                <w:color w:val="auto"/>
                <w:sz w:val="18"/>
                <w:szCs w:val="18"/>
              </w:rPr>
            </w:pPr>
          </w:p>
        </w:tc>
        <w:tc>
          <w:tcPr>
            <w:tcW w:w="672" w:type="dxa"/>
            <w:vAlign w:val="center"/>
          </w:tcPr>
          <w:p w14:paraId="5D5A3DB7">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7F828014">
            <w:pPr>
              <w:adjustRightInd w:val="0"/>
              <w:snapToGrid w:val="0"/>
              <w:spacing w:line="360" w:lineRule="auto"/>
              <w:jc w:val="center"/>
              <w:rPr>
                <w:rFonts w:ascii="宋体" w:hAnsi="宋体"/>
                <w:color w:val="auto"/>
                <w:sz w:val="18"/>
                <w:szCs w:val="18"/>
              </w:rPr>
            </w:pPr>
          </w:p>
        </w:tc>
        <w:tc>
          <w:tcPr>
            <w:tcW w:w="672" w:type="dxa"/>
            <w:vAlign w:val="center"/>
          </w:tcPr>
          <w:p w14:paraId="347D3C3A">
            <w:pPr>
              <w:adjustRightInd w:val="0"/>
              <w:snapToGrid w:val="0"/>
              <w:spacing w:line="360" w:lineRule="auto"/>
              <w:jc w:val="center"/>
              <w:rPr>
                <w:rFonts w:ascii="宋体" w:hAnsi="宋体"/>
                <w:color w:val="auto"/>
                <w:sz w:val="18"/>
                <w:szCs w:val="18"/>
              </w:rPr>
            </w:pPr>
          </w:p>
        </w:tc>
        <w:tc>
          <w:tcPr>
            <w:tcW w:w="673" w:type="dxa"/>
            <w:vAlign w:val="center"/>
          </w:tcPr>
          <w:p w14:paraId="798351F8">
            <w:pPr>
              <w:adjustRightInd w:val="0"/>
              <w:snapToGrid w:val="0"/>
              <w:spacing w:line="360" w:lineRule="auto"/>
              <w:jc w:val="center"/>
              <w:rPr>
                <w:rFonts w:ascii="宋体" w:hAnsi="宋体"/>
                <w:color w:val="auto"/>
                <w:sz w:val="18"/>
                <w:szCs w:val="18"/>
              </w:rPr>
            </w:pPr>
          </w:p>
        </w:tc>
        <w:tc>
          <w:tcPr>
            <w:tcW w:w="672" w:type="dxa"/>
            <w:vAlign w:val="center"/>
          </w:tcPr>
          <w:p w14:paraId="59EA1022">
            <w:pPr>
              <w:adjustRightInd w:val="0"/>
              <w:snapToGrid w:val="0"/>
              <w:spacing w:line="360" w:lineRule="auto"/>
              <w:jc w:val="center"/>
              <w:rPr>
                <w:rFonts w:ascii="宋体" w:hAnsi="宋体"/>
                <w:color w:val="auto"/>
                <w:sz w:val="18"/>
                <w:szCs w:val="18"/>
              </w:rPr>
            </w:pPr>
          </w:p>
        </w:tc>
        <w:tc>
          <w:tcPr>
            <w:tcW w:w="776" w:type="dxa"/>
            <w:vAlign w:val="center"/>
          </w:tcPr>
          <w:p w14:paraId="31343092">
            <w:pPr>
              <w:adjustRightInd w:val="0"/>
              <w:snapToGrid w:val="0"/>
              <w:spacing w:line="360" w:lineRule="auto"/>
              <w:jc w:val="center"/>
              <w:rPr>
                <w:rFonts w:ascii="宋体" w:hAnsi="宋体"/>
                <w:color w:val="auto"/>
                <w:sz w:val="18"/>
                <w:szCs w:val="18"/>
              </w:rPr>
            </w:pPr>
          </w:p>
        </w:tc>
        <w:tc>
          <w:tcPr>
            <w:tcW w:w="570" w:type="dxa"/>
            <w:vAlign w:val="center"/>
          </w:tcPr>
          <w:p w14:paraId="2C4C531F">
            <w:pPr>
              <w:adjustRightInd w:val="0"/>
              <w:snapToGrid w:val="0"/>
              <w:spacing w:line="360" w:lineRule="auto"/>
              <w:jc w:val="center"/>
              <w:rPr>
                <w:rFonts w:ascii="宋体" w:hAnsi="宋体"/>
                <w:color w:val="auto"/>
                <w:sz w:val="18"/>
                <w:szCs w:val="18"/>
              </w:rPr>
            </w:pPr>
          </w:p>
        </w:tc>
        <w:tc>
          <w:tcPr>
            <w:tcW w:w="673" w:type="dxa"/>
            <w:vAlign w:val="center"/>
          </w:tcPr>
          <w:p w14:paraId="0EFC36C4">
            <w:pPr>
              <w:adjustRightInd w:val="0"/>
              <w:snapToGrid w:val="0"/>
              <w:spacing w:line="360" w:lineRule="auto"/>
              <w:jc w:val="center"/>
              <w:rPr>
                <w:rFonts w:ascii="宋体" w:hAnsi="宋体"/>
                <w:color w:val="auto"/>
                <w:sz w:val="18"/>
                <w:szCs w:val="18"/>
              </w:rPr>
            </w:pPr>
          </w:p>
        </w:tc>
        <w:tc>
          <w:tcPr>
            <w:tcW w:w="673" w:type="dxa"/>
            <w:vAlign w:val="center"/>
          </w:tcPr>
          <w:p w14:paraId="568C9067">
            <w:pPr>
              <w:adjustRightInd w:val="0"/>
              <w:snapToGrid w:val="0"/>
              <w:spacing w:line="360" w:lineRule="auto"/>
              <w:jc w:val="center"/>
              <w:rPr>
                <w:rFonts w:ascii="宋体" w:hAnsi="宋体"/>
                <w:color w:val="auto"/>
                <w:sz w:val="18"/>
                <w:szCs w:val="18"/>
              </w:rPr>
            </w:pPr>
          </w:p>
        </w:tc>
        <w:tc>
          <w:tcPr>
            <w:tcW w:w="673" w:type="dxa"/>
            <w:vAlign w:val="center"/>
          </w:tcPr>
          <w:p w14:paraId="2EA5A303">
            <w:pPr>
              <w:adjustRightInd w:val="0"/>
              <w:snapToGrid w:val="0"/>
              <w:spacing w:line="360" w:lineRule="auto"/>
              <w:jc w:val="center"/>
              <w:rPr>
                <w:rFonts w:ascii="宋体" w:hAnsi="宋体"/>
                <w:color w:val="auto"/>
                <w:sz w:val="18"/>
                <w:szCs w:val="18"/>
              </w:rPr>
            </w:pPr>
          </w:p>
        </w:tc>
      </w:tr>
      <w:tr w14:paraId="70DC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2FD47C67">
            <w:pPr>
              <w:jc w:val="center"/>
              <w:rPr>
                <w:rFonts w:ascii="宋体" w:hAnsi="宋体"/>
                <w:color w:val="auto"/>
                <w:szCs w:val="21"/>
              </w:rPr>
            </w:pPr>
            <w:r>
              <w:rPr>
                <w:rFonts w:hint="eastAsia" w:ascii="宋体" w:hAnsi="宋体"/>
                <w:color w:val="auto"/>
                <w:szCs w:val="21"/>
              </w:rPr>
              <w:t>7</w:t>
            </w:r>
          </w:p>
        </w:tc>
        <w:tc>
          <w:tcPr>
            <w:tcW w:w="7420" w:type="dxa"/>
            <w:vAlign w:val="center"/>
          </w:tcPr>
          <w:p w14:paraId="3C3A747B">
            <w:pPr>
              <w:rPr>
                <w:rFonts w:ascii="宋体" w:hAnsi="宋体"/>
                <w:color w:val="auto"/>
                <w:szCs w:val="21"/>
              </w:rPr>
            </w:pPr>
            <w:r>
              <w:rPr>
                <w:rFonts w:hint="eastAsia" w:ascii="宋体" w:hAnsi="宋体"/>
                <w:color w:val="auto"/>
                <w:szCs w:val="21"/>
              </w:rPr>
              <w:t>重要环境因素清单</w:t>
            </w:r>
          </w:p>
        </w:tc>
        <w:tc>
          <w:tcPr>
            <w:tcW w:w="672" w:type="dxa"/>
            <w:vAlign w:val="center"/>
          </w:tcPr>
          <w:p w14:paraId="03497B6A">
            <w:pPr>
              <w:adjustRightInd w:val="0"/>
              <w:snapToGrid w:val="0"/>
              <w:spacing w:line="360" w:lineRule="auto"/>
              <w:jc w:val="center"/>
              <w:rPr>
                <w:rFonts w:ascii="宋体" w:hAnsi="宋体"/>
                <w:color w:val="auto"/>
                <w:sz w:val="18"/>
                <w:szCs w:val="18"/>
              </w:rPr>
            </w:pPr>
          </w:p>
        </w:tc>
        <w:tc>
          <w:tcPr>
            <w:tcW w:w="672" w:type="dxa"/>
            <w:vAlign w:val="center"/>
          </w:tcPr>
          <w:p w14:paraId="61CDC49B">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131F93F1">
            <w:pPr>
              <w:adjustRightInd w:val="0"/>
              <w:snapToGrid w:val="0"/>
              <w:spacing w:line="360" w:lineRule="auto"/>
              <w:jc w:val="center"/>
              <w:rPr>
                <w:rFonts w:ascii="宋体" w:hAnsi="宋体"/>
                <w:color w:val="auto"/>
                <w:sz w:val="18"/>
                <w:szCs w:val="18"/>
              </w:rPr>
            </w:pPr>
          </w:p>
        </w:tc>
        <w:tc>
          <w:tcPr>
            <w:tcW w:w="672" w:type="dxa"/>
            <w:vAlign w:val="center"/>
          </w:tcPr>
          <w:p w14:paraId="51C643AF">
            <w:pPr>
              <w:adjustRightInd w:val="0"/>
              <w:snapToGrid w:val="0"/>
              <w:spacing w:line="360" w:lineRule="auto"/>
              <w:jc w:val="center"/>
              <w:rPr>
                <w:rFonts w:ascii="宋体" w:hAnsi="宋体"/>
                <w:color w:val="auto"/>
                <w:sz w:val="18"/>
                <w:szCs w:val="18"/>
              </w:rPr>
            </w:pPr>
          </w:p>
        </w:tc>
        <w:tc>
          <w:tcPr>
            <w:tcW w:w="673" w:type="dxa"/>
            <w:vAlign w:val="center"/>
          </w:tcPr>
          <w:p w14:paraId="4CDB886F">
            <w:pPr>
              <w:adjustRightInd w:val="0"/>
              <w:snapToGrid w:val="0"/>
              <w:spacing w:line="360" w:lineRule="auto"/>
              <w:jc w:val="center"/>
              <w:rPr>
                <w:rFonts w:ascii="宋体" w:hAnsi="宋体"/>
                <w:color w:val="auto"/>
                <w:sz w:val="18"/>
                <w:szCs w:val="18"/>
              </w:rPr>
            </w:pPr>
          </w:p>
        </w:tc>
        <w:tc>
          <w:tcPr>
            <w:tcW w:w="672" w:type="dxa"/>
            <w:vAlign w:val="center"/>
          </w:tcPr>
          <w:p w14:paraId="4938E1D0">
            <w:pPr>
              <w:adjustRightInd w:val="0"/>
              <w:snapToGrid w:val="0"/>
              <w:spacing w:line="360" w:lineRule="auto"/>
              <w:jc w:val="center"/>
              <w:rPr>
                <w:rFonts w:ascii="宋体" w:hAnsi="宋体"/>
                <w:color w:val="auto"/>
                <w:sz w:val="18"/>
                <w:szCs w:val="18"/>
              </w:rPr>
            </w:pPr>
          </w:p>
        </w:tc>
        <w:tc>
          <w:tcPr>
            <w:tcW w:w="776" w:type="dxa"/>
            <w:vAlign w:val="center"/>
          </w:tcPr>
          <w:p w14:paraId="35F69AE5">
            <w:pPr>
              <w:adjustRightInd w:val="0"/>
              <w:snapToGrid w:val="0"/>
              <w:spacing w:line="360" w:lineRule="auto"/>
              <w:jc w:val="center"/>
              <w:rPr>
                <w:rFonts w:ascii="宋体" w:hAnsi="宋体"/>
                <w:color w:val="auto"/>
                <w:sz w:val="18"/>
                <w:szCs w:val="18"/>
              </w:rPr>
            </w:pPr>
          </w:p>
        </w:tc>
        <w:tc>
          <w:tcPr>
            <w:tcW w:w="570" w:type="dxa"/>
            <w:vAlign w:val="center"/>
          </w:tcPr>
          <w:p w14:paraId="41649DA1">
            <w:pPr>
              <w:adjustRightInd w:val="0"/>
              <w:snapToGrid w:val="0"/>
              <w:spacing w:line="360" w:lineRule="auto"/>
              <w:jc w:val="center"/>
              <w:rPr>
                <w:rFonts w:ascii="宋体" w:hAnsi="宋体"/>
                <w:color w:val="auto"/>
                <w:sz w:val="18"/>
                <w:szCs w:val="18"/>
              </w:rPr>
            </w:pPr>
          </w:p>
        </w:tc>
        <w:tc>
          <w:tcPr>
            <w:tcW w:w="673" w:type="dxa"/>
            <w:vAlign w:val="center"/>
          </w:tcPr>
          <w:p w14:paraId="75179853">
            <w:pPr>
              <w:adjustRightInd w:val="0"/>
              <w:snapToGrid w:val="0"/>
              <w:spacing w:line="360" w:lineRule="auto"/>
              <w:jc w:val="center"/>
              <w:rPr>
                <w:rFonts w:ascii="宋体" w:hAnsi="宋体"/>
                <w:color w:val="auto"/>
                <w:sz w:val="18"/>
                <w:szCs w:val="18"/>
              </w:rPr>
            </w:pPr>
          </w:p>
        </w:tc>
        <w:tc>
          <w:tcPr>
            <w:tcW w:w="673" w:type="dxa"/>
            <w:vAlign w:val="center"/>
          </w:tcPr>
          <w:p w14:paraId="04DFD4F8">
            <w:pPr>
              <w:adjustRightInd w:val="0"/>
              <w:snapToGrid w:val="0"/>
              <w:spacing w:line="360" w:lineRule="auto"/>
              <w:jc w:val="center"/>
              <w:rPr>
                <w:rFonts w:ascii="宋体" w:hAnsi="宋体"/>
                <w:color w:val="auto"/>
                <w:sz w:val="18"/>
                <w:szCs w:val="18"/>
              </w:rPr>
            </w:pPr>
          </w:p>
        </w:tc>
        <w:tc>
          <w:tcPr>
            <w:tcW w:w="673" w:type="dxa"/>
            <w:vAlign w:val="center"/>
          </w:tcPr>
          <w:p w14:paraId="5B97960D">
            <w:pPr>
              <w:adjustRightInd w:val="0"/>
              <w:snapToGrid w:val="0"/>
              <w:spacing w:line="360" w:lineRule="auto"/>
              <w:jc w:val="center"/>
              <w:rPr>
                <w:rFonts w:ascii="宋体" w:hAnsi="宋体"/>
                <w:color w:val="auto"/>
                <w:sz w:val="18"/>
                <w:szCs w:val="18"/>
              </w:rPr>
            </w:pPr>
          </w:p>
        </w:tc>
      </w:tr>
      <w:tr w14:paraId="0023B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286AD8B8">
            <w:pPr>
              <w:jc w:val="center"/>
              <w:rPr>
                <w:rFonts w:ascii="宋体" w:hAnsi="宋体"/>
                <w:color w:val="auto"/>
                <w:szCs w:val="21"/>
              </w:rPr>
            </w:pPr>
            <w:r>
              <w:rPr>
                <w:rFonts w:hint="eastAsia" w:ascii="宋体" w:hAnsi="宋体"/>
                <w:color w:val="auto"/>
                <w:szCs w:val="21"/>
              </w:rPr>
              <w:t>8</w:t>
            </w:r>
          </w:p>
        </w:tc>
        <w:tc>
          <w:tcPr>
            <w:tcW w:w="7420" w:type="dxa"/>
            <w:vAlign w:val="center"/>
          </w:tcPr>
          <w:p w14:paraId="0AAE0957">
            <w:pPr>
              <w:rPr>
                <w:rFonts w:ascii="宋体" w:hAnsi="宋体"/>
                <w:color w:val="auto"/>
                <w:szCs w:val="21"/>
              </w:rPr>
            </w:pPr>
            <w:r>
              <w:rPr>
                <w:rFonts w:hint="eastAsia" w:ascii="宋体" w:hAnsi="宋体"/>
                <w:color w:val="auto"/>
                <w:szCs w:val="21"/>
              </w:rPr>
              <w:t>污水管网图及组织平面布局图（适用时）</w:t>
            </w:r>
          </w:p>
        </w:tc>
        <w:tc>
          <w:tcPr>
            <w:tcW w:w="672" w:type="dxa"/>
            <w:vAlign w:val="center"/>
          </w:tcPr>
          <w:p w14:paraId="6340C0CE">
            <w:pPr>
              <w:adjustRightInd w:val="0"/>
              <w:snapToGrid w:val="0"/>
              <w:spacing w:line="360" w:lineRule="auto"/>
              <w:jc w:val="center"/>
              <w:rPr>
                <w:rFonts w:ascii="宋体" w:hAnsi="宋体"/>
                <w:color w:val="auto"/>
                <w:sz w:val="18"/>
                <w:szCs w:val="18"/>
              </w:rPr>
            </w:pPr>
          </w:p>
        </w:tc>
        <w:tc>
          <w:tcPr>
            <w:tcW w:w="672" w:type="dxa"/>
            <w:vAlign w:val="center"/>
          </w:tcPr>
          <w:p w14:paraId="0E1B7A77">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6E7BC3A0">
            <w:pPr>
              <w:adjustRightInd w:val="0"/>
              <w:snapToGrid w:val="0"/>
              <w:spacing w:line="360" w:lineRule="auto"/>
              <w:jc w:val="center"/>
              <w:rPr>
                <w:rFonts w:ascii="宋体" w:hAnsi="宋体"/>
                <w:color w:val="auto"/>
                <w:sz w:val="18"/>
                <w:szCs w:val="18"/>
              </w:rPr>
            </w:pPr>
          </w:p>
        </w:tc>
        <w:tc>
          <w:tcPr>
            <w:tcW w:w="672" w:type="dxa"/>
            <w:vAlign w:val="center"/>
          </w:tcPr>
          <w:p w14:paraId="6E6C979E">
            <w:pPr>
              <w:adjustRightInd w:val="0"/>
              <w:snapToGrid w:val="0"/>
              <w:spacing w:line="360" w:lineRule="auto"/>
              <w:jc w:val="center"/>
              <w:rPr>
                <w:rFonts w:ascii="宋体" w:hAnsi="宋体"/>
                <w:color w:val="auto"/>
                <w:sz w:val="18"/>
                <w:szCs w:val="18"/>
              </w:rPr>
            </w:pPr>
          </w:p>
        </w:tc>
        <w:tc>
          <w:tcPr>
            <w:tcW w:w="673" w:type="dxa"/>
            <w:vAlign w:val="center"/>
          </w:tcPr>
          <w:p w14:paraId="227B950F">
            <w:pPr>
              <w:adjustRightInd w:val="0"/>
              <w:snapToGrid w:val="0"/>
              <w:spacing w:line="360" w:lineRule="auto"/>
              <w:jc w:val="center"/>
              <w:rPr>
                <w:rFonts w:ascii="宋体" w:hAnsi="宋体"/>
                <w:color w:val="auto"/>
                <w:sz w:val="18"/>
                <w:szCs w:val="18"/>
              </w:rPr>
            </w:pPr>
          </w:p>
        </w:tc>
        <w:tc>
          <w:tcPr>
            <w:tcW w:w="672" w:type="dxa"/>
            <w:vAlign w:val="center"/>
          </w:tcPr>
          <w:p w14:paraId="678D55E0">
            <w:pPr>
              <w:adjustRightInd w:val="0"/>
              <w:snapToGrid w:val="0"/>
              <w:spacing w:line="360" w:lineRule="auto"/>
              <w:jc w:val="center"/>
              <w:rPr>
                <w:rFonts w:ascii="宋体" w:hAnsi="宋体"/>
                <w:color w:val="auto"/>
                <w:sz w:val="18"/>
                <w:szCs w:val="18"/>
              </w:rPr>
            </w:pPr>
          </w:p>
        </w:tc>
        <w:tc>
          <w:tcPr>
            <w:tcW w:w="776" w:type="dxa"/>
            <w:vAlign w:val="center"/>
          </w:tcPr>
          <w:p w14:paraId="7550E272">
            <w:pPr>
              <w:adjustRightInd w:val="0"/>
              <w:snapToGrid w:val="0"/>
              <w:spacing w:line="360" w:lineRule="auto"/>
              <w:jc w:val="center"/>
              <w:rPr>
                <w:rFonts w:ascii="宋体" w:hAnsi="宋体"/>
                <w:color w:val="auto"/>
                <w:sz w:val="18"/>
                <w:szCs w:val="18"/>
              </w:rPr>
            </w:pPr>
          </w:p>
        </w:tc>
        <w:tc>
          <w:tcPr>
            <w:tcW w:w="570" w:type="dxa"/>
            <w:vAlign w:val="center"/>
          </w:tcPr>
          <w:p w14:paraId="6CC75289">
            <w:pPr>
              <w:adjustRightInd w:val="0"/>
              <w:snapToGrid w:val="0"/>
              <w:spacing w:line="360" w:lineRule="auto"/>
              <w:jc w:val="center"/>
              <w:rPr>
                <w:rFonts w:ascii="宋体" w:hAnsi="宋体"/>
                <w:color w:val="auto"/>
                <w:sz w:val="18"/>
                <w:szCs w:val="18"/>
              </w:rPr>
            </w:pPr>
          </w:p>
        </w:tc>
        <w:tc>
          <w:tcPr>
            <w:tcW w:w="673" w:type="dxa"/>
            <w:vAlign w:val="center"/>
          </w:tcPr>
          <w:p w14:paraId="453C0190">
            <w:pPr>
              <w:adjustRightInd w:val="0"/>
              <w:snapToGrid w:val="0"/>
              <w:spacing w:line="360" w:lineRule="auto"/>
              <w:jc w:val="center"/>
              <w:rPr>
                <w:rFonts w:ascii="宋体" w:hAnsi="宋体"/>
                <w:color w:val="auto"/>
                <w:sz w:val="18"/>
                <w:szCs w:val="18"/>
              </w:rPr>
            </w:pPr>
          </w:p>
        </w:tc>
        <w:tc>
          <w:tcPr>
            <w:tcW w:w="673" w:type="dxa"/>
            <w:vAlign w:val="center"/>
          </w:tcPr>
          <w:p w14:paraId="69C2BB81">
            <w:pPr>
              <w:adjustRightInd w:val="0"/>
              <w:snapToGrid w:val="0"/>
              <w:spacing w:line="360" w:lineRule="auto"/>
              <w:jc w:val="center"/>
              <w:rPr>
                <w:rFonts w:ascii="宋体" w:hAnsi="宋体"/>
                <w:color w:val="auto"/>
                <w:sz w:val="18"/>
                <w:szCs w:val="18"/>
              </w:rPr>
            </w:pPr>
          </w:p>
        </w:tc>
        <w:tc>
          <w:tcPr>
            <w:tcW w:w="673" w:type="dxa"/>
            <w:vAlign w:val="center"/>
          </w:tcPr>
          <w:p w14:paraId="2B59CB80">
            <w:pPr>
              <w:adjustRightInd w:val="0"/>
              <w:snapToGrid w:val="0"/>
              <w:spacing w:line="360" w:lineRule="auto"/>
              <w:jc w:val="center"/>
              <w:rPr>
                <w:rFonts w:ascii="宋体" w:hAnsi="宋体"/>
                <w:color w:val="auto"/>
                <w:sz w:val="18"/>
                <w:szCs w:val="18"/>
              </w:rPr>
            </w:pPr>
          </w:p>
        </w:tc>
      </w:tr>
      <w:tr w14:paraId="1B27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2E71E50F">
            <w:pPr>
              <w:jc w:val="center"/>
              <w:rPr>
                <w:rFonts w:ascii="宋体" w:hAnsi="宋体"/>
                <w:color w:val="auto"/>
                <w:szCs w:val="21"/>
              </w:rPr>
            </w:pPr>
            <w:r>
              <w:rPr>
                <w:rFonts w:hint="eastAsia" w:ascii="宋体" w:hAnsi="宋体"/>
                <w:color w:val="auto"/>
                <w:szCs w:val="21"/>
              </w:rPr>
              <w:t>9</w:t>
            </w:r>
          </w:p>
        </w:tc>
        <w:tc>
          <w:tcPr>
            <w:tcW w:w="7420" w:type="dxa"/>
            <w:vAlign w:val="center"/>
          </w:tcPr>
          <w:p w14:paraId="2F3B0442">
            <w:pPr>
              <w:rPr>
                <w:rFonts w:ascii="宋体" w:hAnsi="宋体"/>
                <w:color w:val="auto"/>
                <w:szCs w:val="21"/>
              </w:rPr>
            </w:pPr>
            <w:r>
              <w:rPr>
                <w:rFonts w:hint="eastAsia" w:ascii="宋体" w:hAnsi="宋体"/>
                <w:color w:val="auto"/>
                <w:szCs w:val="21"/>
              </w:rPr>
              <w:t>重大危险源清单</w:t>
            </w:r>
          </w:p>
        </w:tc>
        <w:tc>
          <w:tcPr>
            <w:tcW w:w="672" w:type="dxa"/>
            <w:vAlign w:val="center"/>
          </w:tcPr>
          <w:p w14:paraId="057EBE10">
            <w:pPr>
              <w:adjustRightInd w:val="0"/>
              <w:snapToGrid w:val="0"/>
              <w:spacing w:line="360" w:lineRule="auto"/>
              <w:jc w:val="center"/>
              <w:rPr>
                <w:rFonts w:ascii="宋体" w:hAnsi="宋体"/>
                <w:color w:val="auto"/>
                <w:sz w:val="18"/>
                <w:szCs w:val="18"/>
              </w:rPr>
            </w:pPr>
          </w:p>
        </w:tc>
        <w:tc>
          <w:tcPr>
            <w:tcW w:w="672" w:type="dxa"/>
            <w:vAlign w:val="center"/>
          </w:tcPr>
          <w:p w14:paraId="0518E46C">
            <w:pPr>
              <w:adjustRightInd w:val="0"/>
              <w:snapToGrid w:val="0"/>
              <w:spacing w:line="360" w:lineRule="auto"/>
              <w:jc w:val="center"/>
              <w:rPr>
                <w:rFonts w:ascii="宋体" w:hAnsi="宋体"/>
                <w:color w:val="auto"/>
                <w:sz w:val="18"/>
                <w:szCs w:val="18"/>
              </w:rPr>
            </w:pPr>
          </w:p>
        </w:tc>
        <w:tc>
          <w:tcPr>
            <w:tcW w:w="673" w:type="dxa"/>
            <w:vAlign w:val="center"/>
          </w:tcPr>
          <w:p w14:paraId="6A4400C7">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1C94914C">
            <w:pPr>
              <w:adjustRightInd w:val="0"/>
              <w:snapToGrid w:val="0"/>
              <w:spacing w:line="360" w:lineRule="auto"/>
              <w:jc w:val="center"/>
              <w:rPr>
                <w:rFonts w:ascii="宋体" w:hAnsi="宋体"/>
                <w:color w:val="auto"/>
                <w:sz w:val="18"/>
                <w:szCs w:val="18"/>
              </w:rPr>
            </w:pPr>
          </w:p>
        </w:tc>
        <w:tc>
          <w:tcPr>
            <w:tcW w:w="673" w:type="dxa"/>
            <w:vAlign w:val="center"/>
          </w:tcPr>
          <w:p w14:paraId="71F3256F">
            <w:pPr>
              <w:adjustRightInd w:val="0"/>
              <w:snapToGrid w:val="0"/>
              <w:spacing w:line="360" w:lineRule="auto"/>
              <w:jc w:val="center"/>
              <w:rPr>
                <w:rFonts w:ascii="宋体" w:hAnsi="宋体"/>
                <w:color w:val="auto"/>
                <w:sz w:val="18"/>
                <w:szCs w:val="18"/>
              </w:rPr>
            </w:pPr>
          </w:p>
        </w:tc>
        <w:tc>
          <w:tcPr>
            <w:tcW w:w="672" w:type="dxa"/>
            <w:vAlign w:val="center"/>
          </w:tcPr>
          <w:p w14:paraId="7565D606">
            <w:pPr>
              <w:adjustRightInd w:val="0"/>
              <w:snapToGrid w:val="0"/>
              <w:spacing w:line="360" w:lineRule="auto"/>
              <w:jc w:val="center"/>
              <w:rPr>
                <w:rFonts w:ascii="宋体" w:hAnsi="宋体"/>
                <w:color w:val="auto"/>
                <w:sz w:val="18"/>
                <w:szCs w:val="18"/>
              </w:rPr>
            </w:pPr>
          </w:p>
        </w:tc>
        <w:tc>
          <w:tcPr>
            <w:tcW w:w="776" w:type="dxa"/>
            <w:vAlign w:val="center"/>
          </w:tcPr>
          <w:p w14:paraId="5DADEFF7">
            <w:pPr>
              <w:adjustRightInd w:val="0"/>
              <w:snapToGrid w:val="0"/>
              <w:spacing w:line="360" w:lineRule="auto"/>
              <w:jc w:val="center"/>
              <w:rPr>
                <w:rFonts w:ascii="宋体" w:hAnsi="宋体"/>
                <w:color w:val="auto"/>
                <w:sz w:val="18"/>
                <w:szCs w:val="18"/>
              </w:rPr>
            </w:pPr>
          </w:p>
        </w:tc>
        <w:tc>
          <w:tcPr>
            <w:tcW w:w="570" w:type="dxa"/>
            <w:vAlign w:val="center"/>
          </w:tcPr>
          <w:p w14:paraId="144643CC">
            <w:pPr>
              <w:adjustRightInd w:val="0"/>
              <w:snapToGrid w:val="0"/>
              <w:spacing w:line="360" w:lineRule="auto"/>
              <w:jc w:val="center"/>
              <w:rPr>
                <w:rFonts w:ascii="宋体" w:hAnsi="宋体"/>
                <w:color w:val="auto"/>
                <w:sz w:val="18"/>
                <w:szCs w:val="18"/>
              </w:rPr>
            </w:pPr>
          </w:p>
        </w:tc>
        <w:tc>
          <w:tcPr>
            <w:tcW w:w="673" w:type="dxa"/>
            <w:vAlign w:val="center"/>
          </w:tcPr>
          <w:p w14:paraId="447BCDA0">
            <w:pPr>
              <w:adjustRightInd w:val="0"/>
              <w:snapToGrid w:val="0"/>
              <w:spacing w:line="360" w:lineRule="auto"/>
              <w:jc w:val="center"/>
              <w:rPr>
                <w:rFonts w:ascii="宋体" w:hAnsi="宋体"/>
                <w:color w:val="auto"/>
                <w:sz w:val="18"/>
                <w:szCs w:val="18"/>
              </w:rPr>
            </w:pPr>
          </w:p>
        </w:tc>
        <w:tc>
          <w:tcPr>
            <w:tcW w:w="673" w:type="dxa"/>
            <w:vAlign w:val="center"/>
          </w:tcPr>
          <w:p w14:paraId="0382E7FA">
            <w:pPr>
              <w:adjustRightInd w:val="0"/>
              <w:snapToGrid w:val="0"/>
              <w:spacing w:line="360" w:lineRule="auto"/>
              <w:jc w:val="center"/>
              <w:rPr>
                <w:rFonts w:ascii="宋体" w:hAnsi="宋体"/>
                <w:color w:val="auto"/>
                <w:sz w:val="18"/>
                <w:szCs w:val="18"/>
              </w:rPr>
            </w:pPr>
          </w:p>
        </w:tc>
        <w:tc>
          <w:tcPr>
            <w:tcW w:w="673" w:type="dxa"/>
            <w:vAlign w:val="center"/>
          </w:tcPr>
          <w:p w14:paraId="1E1654E1">
            <w:pPr>
              <w:adjustRightInd w:val="0"/>
              <w:snapToGrid w:val="0"/>
              <w:spacing w:line="360" w:lineRule="auto"/>
              <w:jc w:val="center"/>
              <w:rPr>
                <w:rFonts w:ascii="宋体" w:hAnsi="宋体"/>
                <w:color w:val="auto"/>
                <w:sz w:val="18"/>
                <w:szCs w:val="18"/>
              </w:rPr>
            </w:pPr>
          </w:p>
        </w:tc>
      </w:tr>
      <w:tr w14:paraId="02D7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21FD01C7">
            <w:pPr>
              <w:jc w:val="center"/>
              <w:rPr>
                <w:rFonts w:ascii="宋体" w:hAnsi="宋体"/>
                <w:color w:val="auto"/>
                <w:szCs w:val="21"/>
              </w:rPr>
            </w:pPr>
            <w:r>
              <w:rPr>
                <w:rFonts w:hint="eastAsia" w:ascii="宋体" w:hAnsi="宋体"/>
                <w:color w:val="auto"/>
                <w:szCs w:val="21"/>
              </w:rPr>
              <w:t>10</w:t>
            </w:r>
          </w:p>
        </w:tc>
        <w:tc>
          <w:tcPr>
            <w:tcW w:w="7420" w:type="dxa"/>
            <w:vAlign w:val="center"/>
          </w:tcPr>
          <w:p w14:paraId="156EF3F2">
            <w:pPr>
              <w:rPr>
                <w:rFonts w:ascii="宋体" w:hAnsi="宋体"/>
                <w:color w:val="auto"/>
                <w:szCs w:val="21"/>
              </w:rPr>
            </w:pPr>
            <w:r>
              <w:rPr>
                <w:rFonts w:hint="eastAsia" w:ascii="宋体" w:hAnsi="宋体"/>
                <w:color w:val="auto"/>
                <w:szCs w:val="21"/>
              </w:rPr>
              <w:t>消防验收报告（适用时）</w:t>
            </w:r>
          </w:p>
        </w:tc>
        <w:tc>
          <w:tcPr>
            <w:tcW w:w="672" w:type="dxa"/>
            <w:vAlign w:val="center"/>
          </w:tcPr>
          <w:p w14:paraId="004EFB5F">
            <w:pPr>
              <w:adjustRightInd w:val="0"/>
              <w:snapToGrid w:val="0"/>
              <w:spacing w:line="360" w:lineRule="auto"/>
              <w:jc w:val="center"/>
              <w:rPr>
                <w:rFonts w:ascii="宋体" w:hAnsi="宋体"/>
                <w:color w:val="auto"/>
                <w:sz w:val="18"/>
                <w:szCs w:val="18"/>
              </w:rPr>
            </w:pPr>
          </w:p>
        </w:tc>
        <w:tc>
          <w:tcPr>
            <w:tcW w:w="672" w:type="dxa"/>
            <w:vAlign w:val="center"/>
          </w:tcPr>
          <w:p w14:paraId="5D6F3743">
            <w:pPr>
              <w:adjustRightInd w:val="0"/>
              <w:snapToGrid w:val="0"/>
              <w:spacing w:line="360" w:lineRule="auto"/>
              <w:jc w:val="center"/>
              <w:rPr>
                <w:rFonts w:ascii="宋体" w:hAnsi="宋体"/>
                <w:color w:val="auto"/>
                <w:sz w:val="18"/>
                <w:szCs w:val="18"/>
              </w:rPr>
            </w:pPr>
          </w:p>
        </w:tc>
        <w:tc>
          <w:tcPr>
            <w:tcW w:w="673" w:type="dxa"/>
            <w:vAlign w:val="center"/>
          </w:tcPr>
          <w:p w14:paraId="1453F548">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55110DBF">
            <w:pPr>
              <w:adjustRightInd w:val="0"/>
              <w:snapToGrid w:val="0"/>
              <w:spacing w:line="360" w:lineRule="auto"/>
              <w:jc w:val="center"/>
              <w:rPr>
                <w:rFonts w:ascii="宋体" w:hAnsi="宋体"/>
                <w:color w:val="auto"/>
                <w:sz w:val="18"/>
                <w:szCs w:val="18"/>
              </w:rPr>
            </w:pPr>
          </w:p>
        </w:tc>
        <w:tc>
          <w:tcPr>
            <w:tcW w:w="673" w:type="dxa"/>
            <w:vAlign w:val="center"/>
          </w:tcPr>
          <w:p w14:paraId="43EDF693">
            <w:pPr>
              <w:adjustRightInd w:val="0"/>
              <w:snapToGrid w:val="0"/>
              <w:spacing w:line="360" w:lineRule="auto"/>
              <w:jc w:val="center"/>
              <w:rPr>
                <w:rFonts w:ascii="宋体" w:hAnsi="宋体"/>
                <w:color w:val="auto"/>
                <w:sz w:val="18"/>
                <w:szCs w:val="18"/>
              </w:rPr>
            </w:pPr>
          </w:p>
        </w:tc>
        <w:tc>
          <w:tcPr>
            <w:tcW w:w="672" w:type="dxa"/>
            <w:vAlign w:val="center"/>
          </w:tcPr>
          <w:p w14:paraId="341F660A">
            <w:pPr>
              <w:adjustRightInd w:val="0"/>
              <w:snapToGrid w:val="0"/>
              <w:spacing w:line="360" w:lineRule="auto"/>
              <w:jc w:val="center"/>
              <w:rPr>
                <w:rFonts w:ascii="宋体" w:hAnsi="宋体"/>
                <w:color w:val="auto"/>
                <w:sz w:val="18"/>
                <w:szCs w:val="18"/>
              </w:rPr>
            </w:pPr>
          </w:p>
        </w:tc>
        <w:tc>
          <w:tcPr>
            <w:tcW w:w="776" w:type="dxa"/>
            <w:vAlign w:val="center"/>
          </w:tcPr>
          <w:p w14:paraId="48ECF0AB">
            <w:pPr>
              <w:adjustRightInd w:val="0"/>
              <w:snapToGrid w:val="0"/>
              <w:spacing w:line="360" w:lineRule="auto"/>
              <w:jc w:val="center"/>
              <w:rPr>
                <w:rFonts w:ascii="宋体" w:hAnsi="宋体"/>
                <w:color w:val="auto"/>
                <w:sz w:val="18"/>
                <w:szCs w:val="18"/>
              </w:rPr>
            </w:pPr>
          </w:p>
        </w:tc>
        <w:tc>
          <w:tcPr>
            <w:tcW w:w="570" w:type="dxa"/>
            <w:vAlign w:val="center"/>
          </w:tcPr>
          <w:p w14:paraId="4AAC7F44">
            <w:pPr>
              <w:adjustRightInd w:val="0"/>
              <w:snapToGrid w:val="0"/>
              <w:spacing w:line="360" w:lineRule="auto"/>
              <w:jc w:val="center"/>
              <w:rPr>
                <w:rFonts w:ascii="宋体" w:hAnsi="宋体"/>
                <w:color w:val="auto"/>
                <w:sz w:val="18"/>
                <w:szCs w:val="18"/>
              </w:rPr>
            </w:pPr>
          </w:p>
        </w:tc>
        <w:tc>
          <w:tcPr>
            <w:tcW w:w="673" w:type="dxa"/>
            <w:vAlign w:val="center"/>
          </w:tcPr>
          <w:p w14:paraId="1262A9FA">
            <w:pPr>
              <w:adjustRightInd w:val="0"/>
              <w:snapToGrid w:val="0"/>
              <w:spacing w:line="360" w:lineRule="auto"/>
              <w:jc w:val="center"/>
              <w:rPr>
                <w:rFonts w:ascii="宋体" w:hAnsi="宋体"/>
                <w:color w:val="auto"/>
                <w:sz w:val="18"/>
                <w:szCs w:val="18"/>
              </w:rPr>
            </w:pPr>
          </w:p>
        </w:tc>
        <w:tc>
          <w:tcPr>
            <w:tcW w:w="673" w:type="dxa"/>
            <w:vAlign w:val="center"/>
          </w:tcPr>
          <w:p w14:paraId="1FFA0BF6">
            <w:pPr>
              <w:adjustRightInd w:val="0"/>
              <w:snapToGrid w:val="0"/>
              <w:spacing w:line="360" w:lineRule="auto"/>
              <w:jc w:val="center"/>
              <w:rPr>
                <w:rFonts w:ascii="宋体" w:hAnsi="宋体"/>
                <w:color w:val="auto"/>
                <w:sz w:val="18"/>
                <w:szCs w:val="18"/>
              </w:rPr>
            </w:pPr>
          </w:p>
        </w:tc>
        <w:tc>
          <w:tcPr>
            <w:tcW w:w="673" w:type="dxa"/>
            <w:vAlign w:val="center"/>
          </w:tcPr>
          <w:p w14:paraId="75404B05">
            <w:pPr>
              <w:adjustRightInd w:val="0"/>
              <w:snapToGrid w:val="0"/>
              <w:spacing w:line="360" w:lineRule="auto"/>
              <w:jc w:val="center"/>
              <w:rPr>
                <w:rFonts w:ascii="宋体" w:hAnsi="宋体"/>
                <w:color w:val="auto"/>
                <w:sz w:val="18"/>
                <w:szCs w:val="18"/>
              </w:rPr>
            </w:pPr>
          </w:p>
        </w:tc>
      </w:tr>
      <w:tr w14:paraId="1DB9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0D13BC8D">
            <w:pPr>
              <w:jc w:val="center"/>
              <w:rPr>
                <w:rFonts w:ascii="宋体" w:hAnsi="宋体"/>
                <w:color w:val="auto"/>
                <w:szCs w:val="21"/>
              </w:rPr>
            </w:pPr>
            <w:r>
              <w:rPr>
                <w:rFonts w:hint="eastAsia" w:ascii="宋体" w:hAnsi="宋体"/>
                <w:color w:val="auto"/>
                <w:szCs w:val="21"/>
              </w:rPr>
              <w:t>11</w:t>
            </w:r>
          </w:p>
        </w:tc>
        <w:tc>
          <w:tcPr>
            <w:tcW w:w="7420" w:type="dxa"/>
            <w:vAlign w:val="center"/>
          </w:tcPr>
          <w:p w14:paraId="6B1FA2A1">
            <w:pPr>
              <w:rPr>
                <w:rFonts w:ascii="宋体" w:hAnsi="宋体"/>
                <w:color w:val="auto"/>
                <w:szCs w:val="21"/>
              </w:rPr>
            </w:pPr>
            <w:r>
              <w:rPr>
                <w:rFonts w:hint="eastAsia" w:ascii="宋体" w:hAnsi="宋体"/>
                <w:color w:val="auto"/>
                <w:szCs w:val="21"/>
              </w:rPr>
              <w:t>安评报告、安评报告批复意见、安评验收报告（适用时）</w:t>
            </w:r>
          </w:p>
        </w:tc>
        <w:tc>
          <w:tcPr>
            <w:tcW w:w="672" w:type="dxa"/>
            <w:vAlign w:val="center"/>
          </w:tcPr>
          <w:p w14:paraId="184D3B5D">
            <w:pPr>
              <w:adjustRightInd w:val="0"/>
              <w:snapToGrid w:val="0"/>
              <w:spacing w:line="360" w:lineRule="auto"/>
              <w:jc w:val="center"/>
              <w:rPr>
                <w:rFonts w:ascii="宋体" w:hAnsi="宋体"/>
                <w:color w:val="auto"/>
                <w:sz w:val="18"/>
                <w:szCs w:val="18"/>
              </w:rPr>
            </w:pPr>
          </w:p>
        </w:tc>
        <w:tc>
          <w:tcPr>
            <w:tcW w:w="672" w:type="dxa"/>
            <w:vAlign w:val="center"/>
          </w:tcPr>
          <w:p w14:paraId="676F9437">
            <w:pPr>
              <w:adjustRightInd w:val="0"/>
              <w:snapToGrid w:val="0"/>
              <w:spacing w:line="360" w:lineRule="auto"/>
              <w:jc w:val="center"/>
              <w:rPr>
                <w:rFonts w:ascii="宋体" w:hAnsi="宋体"/>
                <w:color w:val="auto"/>
                <w:sz w:val="18"/>
                <w:szCs w:val="18"/>
              </w:rPr>
            </w:pPr>
          </w:p>
        </w:tc>
        <w:tc>
          <w:tcPr>
            <w:tcW w:w="673" w:type="dxa"/>
            <w:vAlign w:val="center"/>
          </w:tcPr>
          <w:p w14:paraId="26373726">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736372E0">
            <w:pPr>
              <w:adjustRightInd w:val="0"/>
              <w:snapToGrid w:val="0"/>
              <w:spacing w:line="360" w:lineRule="auto"/>
              <w:jc w:val="center"/>
              <w:rPr>
                <w:rFonts w:ascii="宋体" w:hAnsi="宋体"/>
                <w:color w:val="auto"/>
                <w:sz w:val="18"/>
                <w:szCs w:val="18"/>
              </w:rPr>
            </w:pPr>
          </w:p>
        </w:tc>
        <w:tc>
          <w:tcPr>
            <w:tcW w:w="673" w:type="dxa"/>
            <w:vAlign w:val="center"/>
          </w:tcPr>
          <w:p w14:paraId="3DBBFA8C">
            <w:pPr>
              <w:adjustRightInd w:val="0"/>
              <w:snapToGrid w:val="0"/>
              <w:spacing w:line="360" w:lineRule="auto"/>
              <w:jc w:val="center"/>
              <w:rPr>
                <w:rFonts w:ascii="宋体" w:hAnsi="宋体"/>
                <w:color w:val="auto"/>
                <w:sz w:val="18"/>
                <w:szCs w:val="18"/>
              </w:rPr>
            </w:pPr>
          </w:p>
        </w:tc>
        <w:tc>
          <w:tcPr>
            <w:tcW w:w="672" w:type="dxa"/>
            <w:vAlign w:val="center"/>
          </w:tcPr>
          <w:p w14:paraId="6D69B7EB">
            <w:pPr>
              <w:adjustRightInd w:val="0"/>
              <w:snapToGrid w:val="0"/>
              <w:spacing w:line="360" w:lineRule="auto"/>
              <w:jc w:val="center"/>
              <w:rPr>
                <w:rFonts w:ascii="宋体" w:hAnsi="宋体"/>
                <w:color w:val="auto"/>
                <w:sz w:val="18"/>
                <w:szCs w:val="18"/>
              </w:rPr>
            </w:pPr>
          </w:p>
        </w:tc>
        <w:tc>
          <w:tcPr>
            <w:tcW w:w="776" w:type="dxa"/>
            <w:vAlign w:val="center"/>
          </w:tcPr>
          <w:p w14:paraId="027B62DE">
            <w:pPr>
              <w:adjustRightInd w:val="0"/>
              <w:snapToGrid w:val="0"/>
              <w:spacing w:line="360" w:lineRule="auto"/>
              <w:jc w:val="center"/>
              <w:rPr>
                <w:rFonts w:ascii="宋体" w:hAnsi="宋体"/>
                <w:color w:val="auto"/>
                <w:sz w:val="18"/>
                <w:szCs w:val="18"/>
              </w:rPr>
            </w:pPr>
          </w:p>
        </w:tc>
        <w:tc>
          <w:tcPr>
            <w:tcW w:w="570" w:type="dxa"/>
            <w:vAlign w:val="center"/>
          </w:tcPr>
          <w:p w14:paraId="44B1E2F5">
            <w:pPr>
              <w:adjustRightInd w:val="0"/>
              <w:snapToGrid w:val="0"/>
              <w:spacing w:line="360" w:lineRule="auto"/>
              <w:jc w:val="center"/>
              <w:rPr>
                <w:rFonts w:ascii="宋体" w:hAnsi="宋体"/>
                <w:color w:val="auto"/>
                <w:sz w:val="18"/>
                <w:szCs w:val="18"/>
              </w:rPr>
            </w:pPr>
          </w:p>
        </w:tc>
        <w:tc>
          <w:tcPr>
            <w:tcW w:w="673" w:type="dxa"/>
            <w:vAlign w:val="center"/>
          </w:tcPr>
          <w:p w14:paraId="52FBF7AC">
            <w:pPr>
              <w:adjustRightInd w:val="0"/>
              <w:snapToGrid w:val="0"/>
              <w:spacing w:line="360" w:lineRule="auto"/>
              <w:jc w:val="center"/>
              <w:rPr>
                <w:rFonts w:ascii="宋体" w:hAnsi="宋体"/>
                <w:color w:val="auto"/>
                <w:sz w:val="18"/>
                <w:szCs w:val="18"/>
              </w:rPr>
            </w:pPr>
          </w:p>
        </w:tc>
        <w:tc>
          <w:tcPr>
            <w:tcW w:w="673" w:type="dxa"/>
            <w:vAlign w:val="center"/>
          </w:tcPr>
          <w:p w14:paraId="3E790BAF">
            <w:pPr>
              <w:adjustRightInd w:val="0"/>
              <w:snapToGrid w:val="0"/>
              <w:spacing w:line="360" w:lineRule="auto"/>
              <w:jc w:val="center"/>
              <w:rPr>
                <w:rFonts w:ascii="宋体" w:hAnsi="宋体"/>
                <w:color w:val="auto"/>
                <w:sz w:val="18"/>
                <w:szCs w:val="18"/>
              </w:rPr>
            </w:pPr>
          </w:p>
        </w:tc>
        <w:tc>
          <w:tcPr>
            <w:tcW w:w="673" w:type="dxa"/>
            <w:vAlign w:val="center"/>
          </w:tcPr>
          <w:p w14:paraId="0378B6A5">
            <w:pPr>
              <w:adjustRightInd w:val="0"/>
              <w:snapToGrid w:val="0"/>
              <w:spacing w:line="360" w:lineRule="auto"/>
              <w:jc w:val="center"/>
              <w:rPr>
                <w:rFonts w:ascii="宋体" w:hAnsi="宋体"/>
                <w:color w:val="auto"/>
                <w:sz w:val="18"/>
                <w:szCs w:val="18"/>
              </w:rPr>
            </w:pPr>
          </w:p>
        </w:tc>
      </w:tr>
      <w:tr w14:paraId="3B46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3CE15617">
            <w:pPr>
              <w:jc w:val="center"/>
              <w:rPr>
                <w:rFonts w:ascii="宋体" w:hAnsi="宋体"/>
                <w:color w:val="auto"/>
                <w:szCs w:val="21"/>
              </w:rPr>
            </w:pPr>
            <w:r>
              <w:rPr>
                <w:rFonts w:hint="eastAsia" w:ascii="宋体" w:hAnsi="宋体"/>
                <w:color w:val="auto"/>
                <w:szCs w:val="21"/>
              </w:rPr>
              <w:t>12</w:t>
            </w:r>
          </w:p>
        </w:tc>
        <w:tc>
          <w:tcPr>
            <w:tcW w:w="7420" w:type="dxa"/>
            <w:vAlign w:val="center"/>
          </w:tcPr>
          <w:p w14:paraId="314EC096">
            <w:pPr>
              <w:rPr>
                <w:rFonts w:ascii="宋体" w:hAnsi="宋体"/>
                <w:color w:val="auto"/>
                <w:szCs w:val="21"/>
              </w:rPr>
            </w:pPr>
            <w:r>
              <w:rPr>
                <w:rFonts w:hint="eastAsia" w:ascii="宋体" w:hAnsi="宋体"/>
                <w:color w:val="auto"/>
                <w:szCs w:val="21"/>
              </w:rPr>
              <w:t>产品描述、工艺流程图、工艺描述、业务活动过程描述；</w:t>
            </w:r>
          </w:p>
        </w:tc>
        <w:tc>
          <w:tcPr>
            <w:tcW w:w="672" w:type="dxa"/>
            <w:vAlign w:val="center"/>
          </w:tcPr>
          <w:p w14:paraId="47A21190">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25BF9D47">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073CE094">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39F8590A">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1D8919E6">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5038FB74">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776" w:type="dxa"/>
            <w:vAlign w:val="center"/>
          </w:tcPr>
          <w:p w14:paraId="77CF0663">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570" w:type="dxa"/>
            <w:vAlign w:val="center"/>
          </w:tcPr>
          <w:p w14:paraId="74E1DBA4">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7DB3E88A">
            <w:pPr>
              <w:adjustRightInd w:val="0"/>
              <w:snapToGrid w:val="0"/>
              <w:spacing w:line="360" w:lineRule="auto"/>
              <w:jc w:val="center"/>
              <w:rPr>
                <w:rFonts w:ascii="宋体" w:hAnsi="宋体"/>
                <w:color w:val="auto"/>
                <w:sz w:val="18"/>
                <w:szCs w:val="18"/>
              </w:rPr>
            </w:pPr>
          </w:p>
        </w:tc>
        <w:tc>
          <w:tcPr>
            <w:tcW w:w="673" w:type="dxa"/>
            <w:vAlign w:val="center"/>
          </w:tcPr>
          <w:p w14:paraId="6E7C0898">
            <w:pPr>
              <w:adjustRightInd w:val="0"/>
              <w:snapToGrid w:val="0"/>
              <w:spacing w:line="360" w:lineRule="auto"/>
              <w:jc w:val="center"/>
              <w:rPr>
                <w:rFonts w:ascii="宋体" w:hAnsi="宋体"/>
                <w:color w:val="auto"/>
                <w:sz w:val="18"/>
                <w:szCs w:val="18"/>
              </w:rPr>
            </w:pPr>
          </w:p>
        </w:tc>
        <w:tc>
          <w:tcPr>
            <w:tcW w:w="673" w:type="dxa"/>
            <w:vAlign w:val="center"/>
          </w:tcPr>
          <w:p w14:paraId="5C72A88E">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r>
      <w:tr w14:paraId="56FB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0D4AD504">
            <w:pPr>
              <w:jc w:val="center"/>
              <w:rPr>
                <w:rFonts w:ascii="宋体" w:hAnsi="宋体"/>
                <w:color w:val="auto"/>
                <w:szCs w:val="21"/>
              </w:rPr>
            </w:pPr>
            <w:r>
              <w:rPr>
                <w:rFonts w:hint="eastAsia" w:ascii="宋体" w:hAnsi="宋体"/>
                <w:color w:val="auto"/>
                <w:szCs w:val="21"/>
              </w:rPr>
              <w:t>13</w:t>
            </w:r>
          </w:p>
        </w:tc>
        <w:tc>
          <w:tcPr>
            <w:tcW w:w="7420" w:type="dxa"/>
            <w:vAlign w:val="center"/>
          </w:tcPr>
          <w:p w14:paraId="5207F445">
            <w:pPr>
              <w:rPr>
                <w:rFonts w:ascii="宋体" w:hAnsi="宋体"/>
                <w:color w:val="auto"/>
                <w:szCs w:val="21"/>
              </w:rPr>
            </w:pPr>
            <w:r>
              <w:rPr>
                <w:rFonts w:hint="eastAsia" w:ascii="宋体" w:hAnsi="宋体"/>
                <w:color w:val="auto"/>
                <w:szCs w:val="21"/>
              </w:rPr>
              <w:t>组织机构图与职责说明</w:t>
            </w:r>
          </w:p>
        </w:tc>
        <w:tc>
          <w:tcPr>
            <w:tcW w:w="672" w:type="dxa"/>
            <w:vAlign w:val="center"/>
          </w:tcPr>
          <w:p w14:paraId="6FE6CC3D">
            <w:pPr>
              <w:adjustRightInd w:val="0"/>
              <w:snapToGrid w:val="0"/>
              <w:spacing w:line="360" w:lineRule="auto"/>
              <w:jc w:val="center"/>
              <w:rPr>
                <w:rFonts w:ascii="宋体" w:hAnsi="宋体"/>
                <w:color w:val="auto"/>
                <w:sz w:val="18"/>
                <w:szCs w:val="18"/>
              </w:rPr>
            </w:pPr>
          </w:p>
        </w:tc>
        <w:tc>
          <w:tcPr>
            <w:tcW w:w="672" w:type="dxa"/>
            <w:vAlign w:val="center"/>
          </w:tcPr>
          <w:p w14:paraId="5FF4B03C">
            <w:pPr>
              <w:adjustRightInd w:val="0"/>
              <w:snapToGrid w:val="0"/>
              <w:spacing w:line="360" w:lineRule="auto"/>
              <w:jc w:val="center"/>
              <w:rPr>
                <w:rFonts w:ascii="宋体" w:hAnsi="宋体"/>
                <w:color w:val="auto"/>
                <w:sz w:val="18"/>
                <w:szCs w:val="18"/>
              </w:rPr>
            </w:pPr>
          </w:p>
        </w:tc>
        <w:tc>
          <w:tcPr>
            <w:tcW w:w="673" w:type="dxa"/>
            <w:vAlign w:val="center"/>
          </w:tcPr>
          <w:p w14:paraId="2E7D8069">
            <w:pPr>
              <w:adjustRightInd w:val="0"/>
              <w:snapToGrid w:val="0"/>
              <w:spacing w:line="360" w:lineRule="auto"/>
              <w:jc w:val="center"/>
              <w:rPr>
                <w:rFonts w:ascii="宋体" w:hAnsi="宋体"/>
                <w:color w:val="auto"/>
                <w:sz w:val="18"/>
                <w:szCs w:val="18"/>
              </w:rPr>
            </w:pPr>
          </w:p>
        </w:tc>
        <w:tc>
          <w:tcPr>
            <w:tcW w:w="672" w:type="dxa"/>
            <w:vAlign w:val="center"/>
          </w:tcPr>
          <w:p w14:paraId="6F8A2DD3">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1AB224AE">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63CF7235">
            <w:pPr>
              <w:adjustRightInd w:val="0"/>
              <w:snapToGrid w:val="0"/>
              <w:spacing w:line="360" w:lineRule="auto"/>
              <w:jc w:val="center"/>
              <w:rPr>
                <w:rFonts w:ascii="宋体" w:hAnsi="宋体"/>
                <w:color w:val="auto"/>
                <w:sz w:val="18"/>
                <w:szCs w:val="18"/>
              </w:rPr>
            </w:pPr>
          </w:p>
        </w:tc>
        <w:tc>
          <w:tcPr>
            <w:tcW w:w="776" w:type="dxa"/>
            <w:vAlign w:val="center"/>
          </w:tcPr>
          <w:p w14:paraId="1DBAB68B">
            <w:pPr>
              <w:adjustRightInd w:val="0"/>
              <w:snapToGrid w:val="0"/>
              <w:spacing w:line="360" w:lineRule="auto"/>
              <w:jc w:val="center"/>
              <w:rPr>
                <w:rFonts w:ascii="宋体" w:hAnsi="宋体"/>
                <w:color w:val="auto"/>
                <w:sz w:val="18"/>
                <w:szCs w:val="18"/>
              </w:rPr>
            </w:pPr>
          </w:p>
        </w:tc>
        <w:tc>
          <w:tcPr>
            <w:tcW w:w="570" w:type="dxa"/>
            <w:vAlign w:val="center"/>
          </w:tcPr>
          <w:p w14:paraId="04275AF9">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550A2B5F">
            <w:pPr>
              <w:adjustRightInd w:val="0"/>
              <w:snapToGrid w:val="0"/>
              <w:spacing w:line="360" w:lineRule="auto"/>
              <w:jc w:val="center"/>
              <w:rPr>
                <w:rFonts w:ascii="宋体" w:hAnsi="宋体"/>
                <w:color w:val="auto"/>
                <w:sz w:val="18"/>
                <w:szCs w:val="18"/>
              </w:rPr>
            </w:pPr>
          </w:p>
        </w:tc>
        <w:tc>
          <w:tcPr>
            <w:tcW w:w="673" w:type="dxa"/>
            <w:vAlign w:val="center"/>
          </w:tcPr>
          <w:p w14:paraId="222F2FFE">
            <w:pPr>
              <w:adjustRightInd w:val="0"/>
              <w:snapToGrid w:val="0"/>
              <w:spacing w:line="360" w:lineRule="auto"/>
              <w:jc w:val="center"/>
              <w:rPr>
                <w:rFonts w:ascii="宋体" w:hAnsi="宋体"/>
                <w:color w:val="auto"/>
                <w:sz w:val="18"/>
                <w:szCs w:val="18"/>
              </w:rPr>
            </w:pPr>
          </w:p>
        </w:tc>
        <w:tc>
          <w:tcPr>
            <w:tcW w:w="673" w:type="dxa"/>
            <w:vAlign w:val="center"/>
          </w:tcPr>
          <w:p w14:paraId="479361C4">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r>
      <w:tr w14:paraId="2BBB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29D03B6A">
            <w:pPr>
              <w:jc w:val="center"/>
              <w:rPr>
                <w:rFonts w:ascii="宋体" w:hAnsi="宋体"/>
                <w:color w:val="auto"/>
                <w:szCs w:val="21"/>
              </w:rPr>
            </w:pPr>
            <w:r>
              <w:rPr>
                <w:rFonts w:hint="eastAsia" w:ascii="宋体" w:hAnsi="宋体"/>
                <w:color w:val="auto"/>
                <w:szCs w:val="21"/>
              </w:rPr>
              <w:t>14</w:t>
            </w:r>
          </w:p>
        </w:tc>
        <w:tc>
          <w:tcPr>
            <w:tcW w:w="7420" w:type="dxa"/>
            <w:vAlign w:val="center"/>
          </w:tcPr>
          <w:p w14:paraId="5DE86E35">
            <w:pPr>
              <w:rPr>
                <w:rFonts w:ascii="宋体" w:hAnsi="宋体"/>
                <w:color w:val="auto"/>
                <w:szCs w:val="21"/>
              </w:rPr>
            </w:pPr>
            <w:r>
              <w:rPr>
                <w:rFonts w:hint="eastAsia" w:ascii="宋体" w:hAnsi="宋体"/>
                <w:color w:val="auto"/>
                <w:szCs w:val="21"/>
              </w:rPr>
              <w:t>组织平面布置图、厂区位置图、平面图</w:t>
            </w:r>
          </w:p>
        </w:tc>
        <w:tc>
          <w:tcPr>
            <w:tcW w:w="672" w:type="dxa"/>
            <w:vAlign w:val="center"/>
          </w:tcPr>
          <w:p w14:paraId="5608A003">
            <w:pPr>
              <w:adjustRightInd w:val="0"/>
              <w:snapToGrid w:val="0"/>
              <w:spacing w:line="360" w:lineRule="auto"/>
              <w:jc w:val="center"/>
              <w:rPr>
                <w:rFonts w:ascii="宋体" w:hAnsi="宋体"/>
                <w:color w:val="auto"/>
                <w:sz w:val="18"/>
                <w:szCs w:val="18"/>
              </w:rPr>
            </w:pPr>
          </w:p>
        </w:tc>
        <w:tc>
          <w:tcPr>
            <w:tcW w:w="672" w:type="dxa"/>
            <w:vAlign w:val="center"/>
          </w:tcPr>
          <w:p w14:paraId="009A7529">
            <w:pPr>
              <w:adjustRightInd w:val="0"/>
              <w:snapToGrid w:val="0"/>
              <w:spacing w:line="360" w:lineRule="auto"/>
              <w:jc w:val="center"/>
              <w:rPr>
                <w:rFonts w:ascii="宋体" w:hAnsi="宋体"/>
                <w:color w:val="auto"/>
                <w:sz w:val="18"/>
                <w:szCs w:val="18"/>
              </w:rPr>
            </w:pPr>
          </w:p>
        </w:tc>
        <w:tc>
          <w:tcPr>
            <w:tcW w:w="673" w:type="dxa"/>
            <w:vAlign w:val="center"/>
          </w:tcPr>
          <w:p w14:paraId="719301D9">
            <w:pPr>
              <w:adjustRightInd w:val="0"/>
              <w:snapToGrid w:val="0"/>
              <w:spacing w:line="360" w:lineRule="auto"/>
              <w:jc w:val="center"/>
              <w:rPr>
                <w:rFonts w:ascii="宋体" w:hAnsi="宋体"/>
                <w:color w:val="auto"/>
                <w:sz w:val="18"/>
                <w:szCs w:val="18"/>
              </w:rPr>
            </w:pPr>
          </w:p>
        </w:tc>
        <w:tc>
          <w:tcPr>
            <w:tcW w:w="672" w:type="dxa"/>
            <w:vAlign w:val="center"/>
          </w:tcPr>
          <w:p w14:paraId="4DE944B1">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5C097E49">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791B6E75">
            <w:pPr>
              <w:adjustRightInd w:val="0"/>
              <w:snapToGrid w:val="0"/>
              <w:spacing w:line="360" w:lineRule="auto"/>
              <w:jc w:val="center"/>
              <w:rPr>
                <w:rFonts w:ascii="宋体" w:hAnsi="宋体"/>
                <w:color w:val="auto"/>
                <w:sz w:val="18"/>
                <w:szCs w:val="18"/>
              </w:rPr>
            </w:pPr>
          </w:p>
        </w:tc>
        <w:tc>
          <w:tcPr>
            <w:tcW w:w="776" w:type="dxa"/>
            <w:vAlign w:val="center"/>
          </w:tcPr>
          <w:p w14:paraId="52C44A6F">
            <w:pPr>
              <w:adjustRightInd w:val="0"/>
              <w:snapToGrid w:val="0"/>
              <w:spacing w:line="360" w:lineRule="auto"/>
              <w:jc w:val="center"/>
              <w:rPr>
                <w:rFonts w:ascii="宋体" w:hAnsi="宋体"/>
                <w:color w:val="auto"/>
                <w:sz w:val="18"/>
                <w:szCs w:val="18"/>
              </w:rPr>
            </w:pPr>
          </w:p>
        </w:tc>
        <w:tc>
          <w:tcPr>
            <w:tcW w:w="570" w:type="dxa"/>
            <w:vAlign w:val="center"/>
          </w:tcPr>
          <w:p w14:paraId="0E6590C3">
            <w:pPr>
              <w:adjustRightInd w:val="0"/>
              <w:snapToGrid w:val="0"/>
              <w:spacing w:line="360" w:lineRule="auto"/>
              <w:jc w:val="center"/>
              <w:rPr>
                <w:rFonts w:ascii="宋体" w:hAnsi="宋体"/>
                <w:color w:val="auto"/>
                <w:sz w:val="18"/>
                <w:szCs w:val="18"/>
              </w:rPr>
            </w:pPr>
          </w:p>
        </w:tc>
        <w:tc>
          <w:tcPr>
            <w:tcW w:w="673" w:type="dxa"/>
            <w:vAlign w:val="center"/>
          </w:tcPr>
          <w:p w14:paraId="2F38A664">
            <w:pPr>
              <w:adjustRightInd w:val="0"/>
              <w:snapToGrid w:val="0"/>
              <w:spacing w:line="360" w:lineRule="auto"/>
              <w:jc w:val="center"/>
              <w:rPr>
                <w:rFonts w:ascii="宋体" w:hAnsi="宋体"/>
                <w:color w:val="auto"/>
                <w:sz w:val="18"/>
                <w:szCs w:val="18"/>
              </w:rPr>
            </w:pPr>
          </w:p>
        </w:tc>
        <w:tc>
          <w:tcPr>
            <w:tcW w:w="673" w:type="dxa"/>
            <w:vAlign w:val="center"/>
          </w:tcPr>
          <w:p w14:paraId="20997A68">
            <w:pPr>
              <w:adjustRightInd w:val="0"/>
              <w:snapToGrid w:val="0"/>
              <w:spacing w:line="360" w:lineRule="auto"/>
              <w:jc w:val="center"/>
              <w:rPr>
                <w:rFonts w:ascii="宋体" w:hAnsi="宋体"/>
                <w:color w:val="auto"/>
                <w:sz w:val="18"/>
                <w:szCs w:val="18"/>
              </w:rPr>
            </w:pPr>
          </w:p>
        </w:tc>
        <w:tc>
          <w:tcPr>
            <w:tcW w:w="673" w:type="dxa"/>
            <w:vAlign w:val="center"/>
          </w:tcPr>
          <w:p w14:paraId="6F590319">
            <w:pPr>
              <w:adjustRightInd w:val="0"/>
              <w:snapToGrid w:val="0"/>
              <w:spacing w:line="360" w:lineRule="auto"/>
              <w:jc w:val="center"/>
              <w:rPr>
                <w:rFonts w:ascii="宋体" w:hAnsi="宋体"/>
                <w:color w:val="auto"/>
                <w:sz w:val="18"/>
                <w:szCs w:val="18"/>
              </w:rPr>
            </w:pPr>
          </w:p>
        </w:tc>
      </w:tr>
      <w:tr w14:paraId="493A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33BACA9F">
            <w:pPr>
              <w:jc w:val="center"/>
              <w:rPr>
                <w:rFonts w:ascii="宋体" w:hAnsi="宋体"/>
                <w:color w:val="auto"/>
                <w:szCs w:val="21"/>
              </w:rPr>
            </w:pPr>
            <w:r>
              <w:rPr>
                <w:rFonts w:hint="eastAsia" w:ascii="宋体" w:hAnsi="宋体"/>
                <w:color w:val="auto"/>
                <w:szCs w:val="21"/>
              </w:rPr>
              <w:t>15</w:t>
            </w:r>
          </w:p>
        </w:tc>
        <w:tc>
          <w:tcPr>
            <w:tcW w:w="7420" w:type="dxa"/>
            <w:vAlign w:val="center"/>
          </w:tcPr>
          <w:p w14:paraId="428A3E3D">
            <w:pPr>
              <w:rPr>
                <w:rFonts w:ascii="宋体" w:hAnsi="宋体"/>
                <w:color w:val="auto"/>
                <w:szCs w:val="21"/>
              </w:rPr>
            </w:pPr>
            <w:r>
              <w:rPr>
                <w:rFonts w:hint="eastAsia" w:ascii="宋体" w:hAnsi="宋体"/>
                <w:color w:val="auto"/>
                <w:szCs w:val="21"/>
              </w:rPr>
              <w:t>加工车间平面图；</w:t>
            </w:r>
          </w:p>
        </w:tc>
        <w:tc>
          <w:tcPr>
            <w:tcW w:w="672" w:type="dxa"/>
            <w:vAlign w:val="center"/>
          </w:tcPr>
          <w:p w14:paraId="7A32B3C6">
            <w:pPr>
              <w:adjustRightInd w:val="0"/>
              <w:snapToGrid w:val="0"/>
              <w:spacing w:line="360" w:lineRule="auto"/>
              <w:jc w:val="center"/>
              <w:rPr>
                <w:rFonts w:ascii="宋体" w:hAnsi="宋体"/>
                <w:color w:val="auto"/>
                <w:sz w:val="18"/>
                <w:szCs w:val="18"/>
              </w:rPr>
            </w:pPr>
          </w:p>
        </w:tc>
        <w:tc>
          <w:tcPr>
            <w:tcW w:w="672" w:type="dxa"/>
            <w:vAlign w:val="center"/>
          </w:tcPr>
          <w:p w14:paraId="656AFBB8">
            <w:pPr>
              <w:adjustRightInd w:val="0"/>
              <w:snapToGrid w:val="0"/>
              <w:spacing w:line="360" w:lineRule="auto"/>
              <w:jc w:val="center"/>
              <w:rPr>
                <w:rFonts w:ascii="宋体" w:hAnsi="宋体"/>
                <w:color w:val="auto"/>
                <w:sz w:val="18"/>
                <w:szCs w:val="18"/>
              </w:rPr>
            </w:pPr>
          </w:p>
        </w:tc>
        <w:tc>
          <w:tcPr>
            <w:tcW w:w="673" w:type="dxa"/>
            <w:vAlign w:val="center"/>
          </w:tcPr>
          <w:p w14:paraId="125896A3">
            <w:pPr>
              <w:adjustRightInd w:val="0"/>
              <w:snapToGrid w:val="0"/>
              <w:spacing w:line="360" w:lineRule="auto"/>
              <w:jc w:val="center"/>
              <w:rPr>
                <w:rFonts w:ascii="宋体" w:hAnsi="宋体"/>
                <w:color w:val="auto"/>
                <w:sz w:val="18"/>
                <w:szCs w:val="18"/>
              </w:rPr>
            </w:pPr>
          </w:p>
        </w:tc>
        <w:tc>
          <w:tcPr>
            <w:tcW w:w="672" w:type="dxa"/>
            <w:vAlign w:val="center"/>
          </w:tcPr>
          <w:p w14:paraId="1AC576C2">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5421C594">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1FE31D35">
            <w:pPr>
              <w:adjustRightInd w:val="0"/>
              <w:snapToGrid w:val="0"/>
              <w:spacing w:line="360" w:lineRule="auto"/>
              <w:jc w:val="center"/>
              <w:rPr>
                <w:rFonts w:ascii="宋体" w:hAnsi="宋体"/>
                <w:color w:val="auto"/>
                <w:sz w:val="18"/>
                <w:szCs w:val="18"/>
              </w:rPr>
            </w:pPr>
          </w:p>
        </w:tc>
        <w:tc>
          <w:tcPr>
            <w:tcW w:w="776" w:type="dxa"/>
            <w:vAlign w:val="center"/>
          </w:tcPr>
          <w:p w14:paraId="5489A7AE">
            <w:pPr>
              <w:adjustRightInd w:val="0"/>
              <w:snapToGrid w:val="0"/>
              <w:spacing w:line="360" w:lineRule="auto"/>
              <w:jc w:val="center"/>
              <w:rPr>
                <w:rFonts w:ascii="宋体" w:hAnsi="宋体"/>
                <w:color w:val="auto"/>
                <w:sz w:val="18"/>
                <w:szCs w:val="18"/>
              </w:rPr>
            </w:pPr>
          </w:p>
        </w:tc>
        <w:tc>
          <w:tcPr>
            <w:tcW w:w="570" w:type="dxa"/>
            <w:vAlign w:val="center"/>
          </w:tcPr>
          <w:p w14:paraId="7F17506F">
            <w:pPr>
              <w:adjustRightInd w:val="0"/>
              <w:snapToGrid w:val="0"/>
              <w:spacing w:line="360" w:lineRule="auto"/>
              <w:jc w:val="center"/>
              <w:rPr>
                <w:rFonts w:ascii="宋体" w:hAnsi="宋体"/>
                <w:color w:val="auto"/>
                <w:sz w:val="18"/>
                <w:szCs w:val="18"/>
              </w:rPr>
            </w:pPr>
          </w:p>
        </w:tc>
        <w:tc>
          <w:tcPr>
            <w:tcW w:w="673" w:type="dxa"/>
            <w:vAlign w:val="center"/>
          </w:tcPr>
          <w:p w14:paraId="55903B7D">
            <w:pPr>
              <w:adjustRightInd w:val="0"/>
              <w:snapToGrid w:val="0"/>
              <w:spacing w:line="360" w:lineRule="auto"/>
              <w:jc w:val="center"/>
              <w:rPr>
                <w:rFonts w:ascii="宋体" w:hAnsi="宋体"/>
                <w:color w:val="auto"/>
                <w:sz w:val="18"/>
                <w:szCs w:val="18"/>
              </w:rPr>
            </w:pPr>
          </w:p>
        </w:tc>
        <w:tc>
          <w:tcPr>
            <w:tcW w:w="673" w:type="dxa"/>
            <w:vAlign w:val="center"/>
          </w:tcPr>
          <w:p w14:paraId="4FC2C097">
            <w:pPr>
              <w:adjustRightInd w:val="0"/>
              <w:snapToGrid w:val="0"/>
              <w:spacing w:line="360" w:lineRule="auto"/>
              <w:jc w:val="center"/>
              <w:rPr>
                <w:rFonts w:ascii="宋体" w:hAnsi="宋体"/>
                <w:color w:val="auto"/>
                <w:sz w:val="18"/>
                <w:szCs w:val="18"/>
              </w:rPr>
            </w:pPr>
          </w:p>
        </w:tc>
        <w:tc>
          <w:tcPr>
            <w:tcW w:w="673" w:type="dxa"/>
            <w:vAlign w:val="center"/>
          </w:tcPr>
          <w:p w14:paraId="3B496524">
            <w:pPr>
              <w:adjustRightInd w:val="0"/>
              <w:snapToGrid w:val="0"/>
              <w:spacing w:line="360" w:lineRule="auto"/>
              <w:jc w:val="center"/>
              <w:rPr>
                <w:rFonts w:ascii="宋体" w:hAnsi="宋体"/>
                <w:color w:val="auto"/>
                <w:sz w:val="18"/>
                <w:szCs w:val="18"/>
              </w:rPr>
            </w:pPr>
          </w:p>
        </w:tc>
      </w:tr>
      <w:tr w14:paraId="6B07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3E602229">
            <w:pPr>
              <w:jc w:val="center"/>
              <w:rPr>
                <w:rFonts w:ascii="宋体" w:hAnsi="宋体"/>
                <w:color w:val="auto"/>
                <w:szCs w:val="21"/>
              </w:rPr>
            </w:pPr>
            <w:r>
              <w:rPr>
                <w:rFonts w:hint="eastAsia" w:ascii="宋体" w:hAnsi="宋体"/>
                <w:color w:val="auto"/>
                <w:szCs w:val="21"/>
              </w:rPr>
              <w:t>16</w:t>
            </w:r>
          </w:p>
        </w:tc>
        <w:tc>
          <w:tcPr>
            <w:tcW w:w="7420" w:type="dxa"/>
            <w:vAlign w:val="center"/>
          </w:tcPr>
          <w:p w14:paraId="52DEC3BA">
            <w:pPr>
              <w:rPr>
                <w:rFonts w:ascii="宋体" w:hAnsi="宋体"/>
                <w:color w:val="auto"/>
                <w:szCs w:val="21"/>
              </w:rPr>
            </w:pPr>
            <w:r>
              <w:rPr>
                <w:rFonts w:hint="eastAsia" w:ascii="宋体" w:hAnsi="宋体"/>
                <w:color w:val="auto"/>
                <w:szCs w:val="21"/>
              </w:rPr>
              <w:t>食品危害分析、操作性前提方案和HACCP计划、评价清单</w:t>
            </w:r>
          </w:p>
        </w:tc>
        <w:tc>
          <w:tcPr>
            <w:tcW w:w="672" w:type="dxa"/>
            <w:vAlign w:val="center"/>
          </w:tcPr>
          <w:p w14:paraId="69E69407">
            <w:pPr>
              <w:adjustRightInd w:val="0"/>
              <w:snapToGrid w:val="0"/>
              <w:spacing w:line="360" w:lineRule="auto"/>
              <w:jc w:val="center"/>
              <w:rPr>
                <w:rFonts w:ascii="宋体" w:hAnsi="宋体"/>
                <w:color w:val="auto"/>
                <w:sz w:val="18"/>
                <w:szCs w:val="18"/>
              </w:rPr>
            </w:pPr>
          </w:p>
        </w:tc>
        <w:tc>
          <w:tcPr>
            <w:tcW w:w="672" w:type="dxa"/>
            <w:vAlign w:val="center"/>
          </w:tcPr>
          <w:p w14:paraId="05344B13">
            <w:pPr>
              <w:adjustRightInd w:val="0"/>
              <w:snapToGrid w:val="0"/>
              <w:spacing w:line="360" w:lineRule="auto"/>
              <w:jc w:val="center"/>
              <w:rPr>
                <w:rFonts w:ascii="宋体" w:hAnsi="宋体"/>
                <w:color w:val="auto"/>
                <w:sz w:val="18"/>
                <w:szCs w:val="18"/>
              </w:rPr>
            </w:pPr>
          </w:p>
        </w:tc>
        <w:tc>
          <w:tcPr>
            <w:tcW w:w="673" w:type="dxa"/>
            <w:vAlign w:val="center"/>
          </w:tcPr>
          <w:p w14:paraId="07933CD0">
            <w:pPr>
              <w:adjustRightInd w:val="0"/>
              <w:snapToGrid w:val="0"/>
              <w:spacing w:line="360" w:lineRule="auto"/>
              <w:jc w:val="center"/>
              <w:rPr>
                <w:rFonts w:ascii="宋体" w:hAnsi="宋体"/>
                <w:color w:val="auto"/>
                <w:sz w:val="18"/>
                <w:szCs w:val="18"/>
              </w:rPr>
            </w:pPr>
          </w:p>
        </w:tc>
        <w:tc>
          <w:tcPr>
            <w:tcW w:w="672" w:type="dxa"/>
            <w:vAlign w:val="center"/>
          </w:tcPr>
          <w:p w14:paraId="4E06F983">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2B0E0BBA">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521D5189">
            <w:pPr>
              <w:adjustRightInd w:val="0"/>
              <w:snapToGrid w:val="0"/>
              <w:spacing w:line="360" w:lineRule="auto"/>
              <w:jc w:val="center"/>
              <w:rPr>
                <w:rFonts w:ascii="宋体" w:hAnsi="宋体"/>
                <w:color w:val="auto"/>
                <w:sz w:val="18"/>
                <w:szCs w:val="18"/>
              </w:rPr>
            </w:pPr>
          </w:p>
        </w:tc>
        <w:tc>
          <w:tcPr>
            <w:tcW w:w="776" w:type="dxa"/>
            <w:vAlign w:val="center"/>
          </w:tcPr>
          <w:p w14:paraId="36C91466">
            <w:pPr>
              <w:adjustRightInd w:val="0"/>
              <w:snapToGrid w:val="0"/>
              <w:spacing w:line="360" w:lineRule="auto"/>
              <w:jc w:val="center"/>
              <w:rPr>
                <w:rFonts w:ascii="宋体" w:hAnsi="宋体"/>
                <w:color w:val="auto"/>
                <w:sz w:val="18"/>
                <w:szCs w:val="18"/>
              </w:rPr>
            </w:pPr>
          </w:p>
        </w:tc>
        <w:tc>
          <w:tcPr>
            <w:tcW w:w="570" w:type="dxa"/>
            <w:vAlign w:val="center"/>
          </w:tcPr>
          <w:p w14:paraId="15E423FB">
            <w:pPr>
              <w:adjustRightInd w:val="0"/>
              <w:snapToGrid w:val="0"/>
              <w:spacing w:line="360" w:lineRule="auto"/>
              <w:jc w:val="center"/>
              <w:rPr>
                <w:rFonts w:ascii="宋体" w:hAnsi="宋体"/>
                <w:color w:val="auto"/>
                <w:sz w:val="18"/>
                <w:szCs w:val="18"/>
              </w:rPr>
            </w:pPr>
          </w:p>
        </w:tc>
        <w:tc>
          <w:tcPr>
            <w:tcW w:w="673" w:type="dxa"/>
            <w:vAlign w:val="center"/>
          </w:tcPr>
          <w:p w14:paraId="413F5462">
            <w:pPr>
              <w:adjustRightInd w:val="0"/>
              <w:snapToGrid w:val="0"/>
              <w:spacing w:line="360" w:lineRule="auto"/>
              <w:jc w:val="center"/>
              <w:rPr>
                <w:rFonts w:ascii="宋体" w:hAnsi="宋体"/>
                <w:color w:val="auto"/>
                <w:sz w:val="18"/>
                <w:szCs w:val="18"/>
              </w:rPr>
            </w:pPr>
          </w:p>
        </w:tc>
        <w:tc>
          <w:tcPr>
            <w:tcW w:w="673" w:type="dxa"/>
            <w:vAlign w:val="center"/>
          </w:tcPr>
          <w:p w14:paraId="41B0FE3B">
            <w:pPr>
              <w:adjustRightInd w:val="0"/>
              <w:snapToGrid w:val="0"/>
              <w:spacing w:line="360" w:lineRule="auto"/>
              <w:jc w:val="center"/>
              <w:rPr>
                <w:rFonts w:ascii="宋体" w:hAnsi="宋体"/>
                <w:color w:val="auto"/>
                <w:sz w:val="18"/>
                <w:szCs w:val="18"/>
              </w:rPr>
            </w:pPr>
          </w:p>
        </w:tc>
        <w:tc>
          <w:tcPr>
            <w:tcW w:w="673" w:type="dxa"/>
            <w:vAlign w:val="center"/>
          </w:tcPr>
          <w:p w14:paraId="3A3D7CD2">
            <w:pPr>
              <w:adjustRightInd w:val="0"/>
              <w:snapToGrid w:val="0"/>
              <w:spacing w:line="360" w:lineRule="auto"/>
              <w:jc w:val="center"/>
              <w:rPr>
                <w:rFonts w:ascii="宋体" w:hAnsi="宋体"/>
                <w:color w:val="auto"/>
                <w:sz w:val="18"/>
                <w:szCs w:val="18"/>
              </w:rPr>
            </w:pPr>
          </w:p>
        </w:tc>
      </w:tr>
      <w:tr w14:paraId="658A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27702FCA">
            <w:pPr>
              <w:spacing w:line="360" w:lineRule="auto"/>
              <w:jc w:val="center"/>
              <w:rPr>
                <w:rFonts w:ascii="宋体" w:hAnsi="宋体"/>
                <w:color w:val="auto"/>
                <w:szCs w:val="21"/>
              </w:rPr>
            </w:pPr>
            <w:r>
              <w:rPr>
                <w:rFonts w:hint="eastAsia" w:ascii="宋体" w:hAnsi="宋体"/>
                <w:color w:val="auto"/>
                <w:szCs w:val="21"/>
              </w:rPr>
              <w:t>17</w:t>
            </w:r>
          </w:p>
        </w:tc>
        <w:tc>
          <w:tcPr>
            <w:tcW w:w="7420" w:type="dxa"/>
            <w:vAlign w:val="center"/>
          </w:tcPr>
          <w:p w14:paraId="5EB1FD2E">
            <w:pPr>
              <w:rPr>
                <w:rFonts w:ascii="宋体" w:hAnsi="宋体"/>
                <w:color w:val="auto"/>
                <w:szCs w:val="21"/>
              </w:rPr>
            </w:pPr>
            <w:r>
              <w:rPr>
                <w:rFonts w:hint="eastAsia" w:ascii="宋体" w:hAnsi="宋体"/>
                <w:color w:val="auto"/>
                <w:szCs w:val="21"/>
              </w:rPr>
              <w:t>加工生产线、实施HACCP项目和班次的说明</w:t>
            </w:r>
          </w:p>
        </w:tc>
        <w:tc>
          <w:tcPr>
            <w:tcW w:w="672" w:type="dxa"/>
            <w:vAlign w:val="center"/>
          </w:tcPr>
          <w:p w14:paraId="5CAE2910">
            <w:pPr>
              <w:adjustRightInd w:val="0"/>
              <w:snapToGrid w:val="0"/>
              <w:spacing w:line="360" w:lineRule="auto"/>
              <w:jc w:val="center"/>
              <w:rPr>
                <w:rFonts w:ascii="宋体" w:hAnsi="宋体"/>
                <w:color w:val="auto"/>
                <w:sz w:val="18"/>
                <w:szCs w:val="18"/>
              </w:rPr>
            </w:pPr>
          </w:p>
        </w:tc>
        <w:tc>
          <w:tcPr>
            <w:tcW w:w="672" w:type="dxa"/>
            <w:vAlign w:val="center"/>
          </w:tcPr>
          <w:p w14:paraId="2169BFEA">
            <w:pPr>
              <w:adjustRightInd w:val="0"/>
              <w:snapToGrid w:val="0"/>
              <w:spacing w:line="360" w:lineRule="auto"/>
              <w:jc w:val="center"/>
              <w:rPr>
                <w:rFonts w:ascii="宋体" w:hAnsi="宋体"/>
                <w:color w:val="auto"/>
                <w:sz w:val="18"/>
                <w:szCs w:val="18"/>
              </w:rPr>
            </w:pPr>
          </w:p>
        </w:tc>
        <w:tc>
          <w:tcPr>
            <w:tcW w:w="673" w:type="dxa"/>
            <w:vAlign w:val="center"/>
          </w:tcPr>
          <w:p w14:paraId="28E7805A">
            <w:pPr>
              <w:adjustRightInd w:val="0"/>
              <w:snapToGrid w:val="0"/>
              <w:spacing w:line="360" w:lineRule="auto"/>
              <w:jc w:val="center"/>
              <w:rPr>
                <w:rFonts w:ascii="宋体" w:hAnsi="宋体"/>
                <w:color w:val="auto"/>
                <w:sz w:val="18"/>
                <w:szCs w:val="18"/>
              </w:rPr>
            </w:pPr>
          </w:p>
        </w:tc>
        <w:tc>
          <w:tcPr>
            <w:tcW w:w="672" w:type="dxa"/>
            <w:vAlign w:val="center"/>
          </w:tcPr>
          <w:p w14:paraId="007AFED9">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721E717E">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66EBD6DC">
            <w:pPr>
              <w:adjustRightInd w:val="0"/>
              <w:snapToGrid w:val="0"/>
              <w:spacing w:line="360" w:lineRule="auto"/>
              <w:jc w:val="center"/>
              <w:rPr>
                <w:rFonts w:ascii="宋体" w:hAnsi="宋体"/>
                <w:color w:val="auto"/>
                <w:sz w:val="18"/>
                <w:szCs w:val="18"/>
              </w:rPr>
            </w:pPr>
          </w:p>
        </w:tc>
        <w:tc>
          <w:tcPr>
            <w:tcW w:w="776" w:type="dxa"/>
            <w:vAlign w:val="center"/>
          </w:tcPr>
          <w:p w14:paraId="7B13B330">
            <w:pPr>
              <w:adjustRightInd w:val="0"/>
              <w:snapToGrid w:val="0"/>
              <w:spacing w:line="360" w:lineRule="auto"/>
              <w:jc w:val="center"/>
              <w:rPr>
                <w:rFonts w:ascii="宋体" w:hAnsi="宋体"/>
                <w:color w:val="auto"/>
                <w:sz w:val="18"/>
                <w:szCs w:val="18"/>
              </w:rPr>
            </w:pPr>
          </w:p>
        </w:tc>
        <w:tc>
          <w:tcPr>
            <w:tcW w:w="570" w:type="dxa"/>
            <w:vAlign w:val="center"/>
          </w:tcPr>
          <w:p w14:paraId="59B8E930">
            <w:pPr>
              <w:adjustRightInd w:val="0"/>
              <w:snapToGrid w:val="0"/>
              <w:spacing w:line="360" w:lineRule="auto"/>
              <w:jc w:val="center"/>
              <w:rPr>
                <w:rFonts w:ascii="宋体" w:hAnsi="宋体"/>
                <w:color w:val="auto"/>
                <w:sz w:val="18"/>
                <w:szCs w:val="18"/>
              </w:rPr>
            </w:pPr>
          </w:p>
        </w:tc>
        <w:tc>
          <w:tcPr>
            <w:tcW w:w="673" w:type="dxa"/>
            <w:vAlign w:val="center"/>
          </w:tcPr>
          <w:p w14:paraId="19CFED1C">
            <w:pPr>
              <w:adjustRightInd w:val="0"/>
              <w:snapToGrid w:val="0"/>
              <w:spacing w:line="360" w:lineRule="auto"/>
              <w:jc w:val="center"/>
              <w:rPr>
                <w:rFonts w:ascii="宋体" w:hAnsi="宋体"/>
                <w:color w:val="auto"/>
                <w:sz w:val="18"/>
                <w:szCs w:val="18"/>
              </w:rPr>
            </w:pPr>
          </w:p>
        </w:tc>
        <w:tc>
          <w:tcPr>
            <w:tcW w:w="673" w:type="dxa"/>
            <w:vAlign w:val="center"/>
          </w:tcPr>
          <w:p w14:paraId="30D8FB92">
            <w:pPr>
              <w:adjustRightInd w:val="0"/>
              <w:snapToGrid w:val="0"/>
              <w:spacing w:line="360" w:lineRule="auto"/>
              <w:jc w:val="center"/>
              <w:rPr>
                <w:rFonts w:ascii="宋体" w:hAnsi="宋体"/>
                <w:color w:val="auto"/>
                <w:sz w:val="18"/>
                <w:szCs w:val="18"/>
              </w:rPr>
            </w:pPr>
          </w:p>
        </w:tc>
        <w:tc>
          <w:tcPr>
            <w:tcW w:w="673" w:type="dxa"/>
            <w:vAlign w:val="center"/>
          </w:tcPr>
          <w:p w14:paraId="52F69071">
            <w:pPr>
              <w:adjustRightInd w:val="0"/>
              <w:snapToGrid w:val="0"/>
              <w:spacing w:line="360" w:lineRule="auto"/>
              <w:jc w:val="center"/>
              <w:rPr>
                <w:rFonts w:ascii="宋体" w:hAnsi="宋体"/>
                <w:color w:val="auto"/>
                <w:sz w:val="18"/>
                <w:szCs w:val="18"/>
              </w:rPr>
            </w:pPr>
          </w:p>
        </w:tc>
      </w:tr>
      <w:tr w14:paraId="2470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56C0E18A">
            <w:pPr>
              <w:spacing w:line="360" w:lineRule="auto"/>
              <w:jc w:val="center"/>
              <w:rPr>
                <w:rFonts w:ascii="宋体" w:hAnsi="宋体"/>
                <w:color w:val="auto"/>
                <w:szCs w:val="21"/>
              </w:rPr>
            </w:pPr>
            <w:r>
              <w:rPr>
                <w:rFonts w:hint="eastAsia" w:ascii="宋体" w:hAnsi="宋体"/>
                <w:color w:val="auto"/>
                <w:szCs w:val="21"/>
              </w:rPr>
              <w:t>18</w:t>
            </w:r>
          </w:p>
        </w:tc>
        <w:tc>
          <w:tcPr>
            <w:tcW w:w="7420" w:type="dxa"/>
            <w:vAlign w:val="center"/>
          </w:tcPr>
          <w:p w14:paraId="23BFE056">
            <w:pPr>
              <w:rPr>
                <w:rFonts w:ascii="宋体" w:hAnsi="宋体"/>
                <w:color w:val="auto"/>
                <w:szCs w:val="21"/>
              </w:rPr>
            </w:pPr>
            <w:r>
              <w:rPr>
                <w:rFonts w:hint="eastAsia" w:ascii="宋体" w:hAnsi="宋体"/>
                <w:color w:val="auto"/>
                <w:szCs w:val="21"/>
              </w:rPr>
              <w:t>食品添加剂使用情况说明，包括使用的添加剂名称、用量、适用产品及限量标准等</w:t>
            </w:r>
          </w:p>
        </w:tc>
        <w:tc>
          <w:tcPr>
            <w:tcW w:w="672" w:type="dxa"/>
            <w:vAlign w:val="center"/>
          </w:tcPr>
          <w:p w14:paraId="2FB975F2">
            <w:pPr>
              <w:adjustRightInd w:val="0"/>
              <w:snapToGrid w:val="0"/>
              <w:spacing w:line="360" w:lineRule="auto"/>
              <w:jc w:val="center"/>
              <w:rPr>
                <w:rFonts w:ascii="宋体" w:hAnsi="宋体"/>
                <w:color w:val="auto"/>
                <w:sz w:val="18"/>
                <w:szCs w:val="18"/>
              </w:rPr>
            </w:pPr>
          </w:p>
        </w:tc>
        <w:tc>
          <w:tcPr>
            <w:tcW w:w="672" w:type="dxa"/>
            <w:vAlign w:val="center"/>
          </w:tcPr>
          <w:p w14:paraId="2F2A57F2">
            <w:pPr>
              <w:adjustRightInd w:val="0"/>
              <w:snapToGrid w:val="0"/>
              <w:spacing w:line="360" w:lineRule="auto"/>
              <w:jc w:val="center"/>
              <w:rPr>
                <w:rFonts w:ascii="宋体" w:hAnsi="宋体"/>
                <w:color w:val="auto"/>
                <w:sz w:val="18"/>
                <w:szCs w:val="18"/>
              </w:rPr>
            </w:pPr>
          </w:p>
        </w:tc>
        <w:tc>
          <w:tcPr>
            <w:tcW w:w="673" w:type="dxa"/>
            <w:vAlign w:val="center"/>
          </w:tcPr>
          <w:p w14:paraId="1DC9A64B">
            <w:pPr>
              <w:adjustRightInd w:val="0"/>
              <w:snapToGrid w:val="0"/>
              <w:spacing w:line="360" w:lineRule="auto"/>
              <w:jc w:val="center"/>
              <w:rPr>
                <w:rFonts w:ascii="宋体" w:hAnsi="宋体"/>
                <w:color w:val="auto"/>
                <w:sz w:val="18"/>
                <w:szCs w:val="18"/>
              </w:rPr>
            </w:pPr>
          </w:p>
        </w:tc>
        <w:tc>
          <w:tcPr>
            <w:tcW w:w="672" w:type="dxa"/>
            <w:vAlign w:val="center"/>
          </w:tcPr>
          <w:p w14:paraId="23030B1B">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1BD32765">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6353DAE0">
            <w:pPr>
              <w:adjustRightInd w:val="0"/>
              <w:snapToGrid w:val="0"/>
              <w:spacing w:line="360" w:lineRule="auto"/>
              <w:jc w:val="center"/>
              <w:rPr>
                <w:rFonts w:ascii="宋体" w:hAnsi="宋体"/>
                <w:color w:val="auto"/>
                <w:sz w:val="18"/>
                <w:szCs w:val="18"/>
              </w:rPr>
            </w:pPr>
          </w:p>
        </w:tc>
        <w:tc>
          <w:tcPr>
            <w:tcW w:w="776" w:type="dxa"/>
            <w:vAlign w:val="center"/>
          </w:tcPr>
          <w:p w14:paraId="5D805EBE">
            <w:pPr>
              <w:adjustRightInd w:val="0"/>
              <w:snapToGrid w:val="0"/>
              <w:spacing w:line="360" w:lineRule="auto"/>
              <w:jc w:val="center"/>
              <w:rPr>
                <w:rFonts w:ascii="宋体" w:hAnsi="宋体"/>
                <w:color w:val="auto"/>
                <w:sz w:val="18"/>
                <w:szCs w:val="18"/>
              </w:rPr>
            </w:pPr>
          </w:p>
        </w:tc>
        <w:tc>
          <w:tcPr>
            <w:tcW w:w="570" w:type="dxa"/>
            <w:vAlign w:val="center"/>
          </w:tcPr>
          <w:p w14:paraId="01514FDA">
            <w:pPr>
              <w:adjustRightInd w:val="0"/>
              <w:snapToGrid w:val="0"/>
              <w:spacing w:line="360" w:lineRule="auto"/>
              <w:jc w:val="center"/>
              <w:rPr>
                <w:rFonts w:ascii="宋体" w:hAnsi="宋体"/>
                <w:color w:val="auto"/>
                <w:sz w:val="18"/>
                <w:szCs w:val="18"/>
              </w:rPr>
            </w:pPr>
          </w:p>
        </w:tc>
        <w:tc>
          <w:tcPr>
            <w:tcW w:w="673" w:type="dxa"/>
            <w:vAlign w:val="center"/>
          </w:tcPr>
          <w:p w14:paraId="0F973A90">
            <w:pPr>
              <w:adjustRightInd w:val="0"/>
              <w:snapToGrid w:val="0"/>
              <w:spacing w:line="360" w:lineRule="auto"/>
              <w:jc w:val="center"/>
              <w:rPr>
                <w:rFonts w:ascii="宋体" w:hAnsi="宋体"/>
                <w:color w:val="auto"/>
                <w:sz w:val="18"/>
                <w:szCs w:val="18"/>
              </w:rPr>
            </w:pPr>
          </w:p>
        </w:tc>
        <w:tc>
          <w:tcPr>
            <w:tcW w:w="673" w:type="dxa"/>
            <w:vAlign w:val="center"/>
          </w:tcPr>
          <w:p w14:paraId="4D396D5E">
            <w:pPr>
              <w:adjustRightInd w:val="0"/>
              <w:snapToGrid w:val="0"/>
              <w:spacing w:line="360" w:lineRule="auto"/>
              <w:jc w:val="center"/>
              <w:rPr>
                <w:rFonts w:ascii="宋体" w:hAnsi="宋体"/>
                <w:color w:val="auto"/>
                <w:sz w:val="18"/>
                <w:szCs w:val="18"/>
              </w:rPr>
            </w:pPr>
          </w:p>
        </w:tc>
        <w:tc>
          <w:tcPr>
            <w:tcW w:w="673" w:type="dxa"/>
            <w:vAlign w:val="center"/>
          </w:tcPr>
          <w:p w14:paraId="699A3F07">
            <w:pPr>
              <w:adjustRightInd w:val="0"/>
              <w:snapToGrid w:val="0"/>
              <w:spacing w:line="360" w:lineRule="auto"/>
              <w:jc w:val="center"/>
              <w:rPr>
                <w:rFonts w:ascii="宋体" w:hAnsi="宋体"/>
                <w:color w:val="auto"/>
                <w:sz w:val="18"/>
                <w:szCs w:val="18"/>
              </w:rPr>
            </w:pPr>
          </w:p>
        </w:tc>
      </w:tr>
      <w:tr w14:paraId="3B32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2951A24F">
            <w:pPr>
              <w:spacing w:line="360" w:lineRule="auto"/>
              <w:jc w:val="center"/>
              <w:rPr>
                <w:rFonts w:ascii="宋体" w:hAnsi="宋体"/>
                <w:color w:val="auto"/>
                <w:szCs w:val="21"/>
              </w:rPr>
            </w:pPr>
            <w:r>
              <w:rPr>
                <w:rFonts w:hint="eastAsia" w:ascii="宋体" w:hAnsi="宋体"/>
                <w:color w:val="auto"/>
                <w:szCs w:val="21"/>
              </w:rPr>
              <w:t>19</w:t>
            </w:r>
          </w:p>
        </w:tc>
        <w:tc>
          <w:tcPr>
            <w:tcW w:w="7420" w:type="dxa"/>
            <w:vAlign w:val="center"/>
          </w:tcPr>
          <w:p w14:paraId="4CFE76B9">
            <w:pPr>
              <w:rPr>
                <w:rFonts w:ascii="宋体" w:hAnsi="宋体"/>
                <w:color w:val="auto"/>
                <w:szCs w:val="21"/>
              </w:rPr>
            </w:pPr>
            <w:r>
              <w:rPr>
                <w:rFonts w:hint="eastAsia" w:ascii="宋体" w:hAnsi="宋体"/>
                <w:color w:val="auto"/>
                <w:szCs w:val="21"/>
              </w:rPr>
              <w:t>生产、加工或服务过程中遵守适用的我国和进口国（地区）相关法律、法规、标准和规范清单；体系覆盖的产品标准清单 。</w:t>
            </w:r>
          </w:p>
        </w:tc>
        <w:tc>
          <w:tcPr>
            <w:tcW w:w="672" w:type="dxa"/>
            <w:vAlign w:val="center"/>
          </w:tcPr>
          <w:p w14:paraId="4FBC91AA">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1C6B6B97">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60AA0374">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338C1A1E">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6BA9995B">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4B000871">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776" w:type="dxa"/>
            <w:vAlign w:val="center"/>
          </w:tcPr>
          <w:p w14:paraId="30BCBCF4">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570" w:type="dxa"/>
            <w:vAlign w:val="center"/>
          </w:tcPr>
          <w:p w14:paraId="6CE4BDE2">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2B040DA0">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65C701A2">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744AAA61">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r>
      <w:tr w14:paraId="5836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1D069F12">
            <w:pPr>
              <w:spacing w:line="360" w:lineRule="auto"/>
              <w:rPr>
                <w:rFonts w:ascii="宋体" w:hAnsi="宋体"/>
                <w:color w:val="auto"/>
                <w:szCs w:val="21"/>
              </w:rPr>
            </w:pPr>
            <w:r>
              <w:rPr>
                <w:rFonts w:hint="eastAsia" w:ascii="宋体" w:hAnsi="宋体"/>
                <w:color w:val="auto"/>
                <w:szCs w:val="21"/>
              </w:rPr>
              <w:t>20</w:t>
            </w:r>
          </w:p>
        </w:tc>
        <w:tc>
          <w:tcPr>
            <w:tcW w:w="7420" w:type="dxa"/>
            <w:vAlign w:val="center"/>
          </w:tcPr>
          <w:p w14:paraId="5BEDA05E">
            <w:pPr>
              <w:rPr>
                <w:rFonts w:ascii="宋体" w:hAnsi="宋体"/>
                <w:color w:val="auto"/>
                <w:szCs w:val="21"/>
              </w:rPr>
            </w:pPr>
            <w:r>
              <w:rPr>
                <w:rFonts w:hint="eastAsia" w:ascii="宋体" w:hAnsi="宋体"/>
                <w:color w:val="auto"/>
                <w:szCs w:val="21"/>
              </w:rPr>
              <w:t>产品执行企业标准时，提供加盖当地政府标准化行政主管部门备案印章的产品标准文本复印件</w:t>
            </w:r>
          </w:p>
        </w:tc>
        <w:tc>
          <w:tcPr>
            <w:tcW w:w="672" w:type="dxa"/>
            <w:vAlign w:val="center"/>
          </w:tcPr>
          <w:p w14:paraId="7B479518">
            <w:pPr>
              <w:adjustRightInd w:val="0"/>
              <w:snapToGrid w:val="0"/>
              <w:spacing w:line="360" w:lineRule="auto"/>
              <w:jc w:val="center"/>
              <w:rPr>
                <w:rFonts w:ascii="宋体" w:hAnsi="宋体"/>
                <w:color w:val="auto"/>
                <w:sz w:val="18"/>
                <w:szCs w:val="18"/>
              </w:rPr>
            </w:pPr>
          </w:p>
        </w:tc>
        <w:tc>
          <w:tcPr>
            <w:tcW w:w="672" w:type="dxa"/>
            <w:vAlign w:val="center"/>
          </w:tcPr>
          <w:p w14:paraId="5FFB1D24">
            <w:pPr>
              <w:adjustRightInd w:val="0"/>
              <w:snapToGrid w:val="0"/>
              <w:spacing w:line="360" w:lineRule="auto"/>
              <w:jc w:val="center"/>
              <w:rPr>
                <w:rFonts w:ascii="宋体" w:hAnsi="宋体"/>
                <w:color w:val="auto"/>
                <w:sz w:val="18"/>
                <w:szCs w:val="18"/>
              </w:rPr>
            </w:pPr>
          </w:p>
        </w:tc>
        <w:tc>
          <w:tcPr>
            <w:tcW w:w="673" w:type="dxa"/>
            <w:vAlign w:val="center"/>
          </w:tcPr>
          <w:p w14:paraId="407043C2">
            <w:pPr>
              <w:adjustRightInd w:val="0"/>
              <w:snapToGrid w:val="0"/>
              <w:spacing w:line="360" w:lineRule="auto"/>
              <w:jc w:val="center"/>
              <w:rPr>
                <w:rFonts w:ascii="宋体" w:hAnsi="宋体"/>
                <w:color w:val="auto"/>
                <w:sz w:val="18"/>
                <w:szCs w:val="18"/>
              </w:rPr>
            </w:pPr>
          </w:p>
        </w:tc>
        <w:tc>
          <w:tcPr>
            <w:tcW w:w="672" w:type="dxa"/>
            <w:vAlign w:val="center"/>
          </w:tcPr>
          <w:p w14:paraId="550A1007">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498AE4CC">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5ADE783B">
            <w:pPr>
              <w:adjustRightInd w:val="0"/>
              <w:snapToGrid w:val="0"/>
              <w:spacing w:line="360" w:lineRule="auto"/>
              <w:jc w:val="center"/>
              <w:rPr>
                <w:rFonts w:ascii="宋体" w:hAnsi="宋体"/>
                <w:color w:val="auto"/>
                <w:sz w:val="18"/>
                <w:szCs w:val="18"/>
              </w:rPr>
            </w:pPr>
          </w:p>
        </w:tc>
        <w:tc>
          <w:tcPr>
            <w:tcW w:w="776" w:type="dxa"/>
            <w:vAlign w:val="center"/>
          </w:tcPr>
          <w:p w14:paraId="5D094D99">
            <w:pPr>
              <w:adjustRightInd w:val="0"/>
              <w:snapToGrid w:val="0"/>
              <w:spacing w:line="360" w:lineRule="auto"/>
              <w:jc w:val="center"/>
              <w:rPr>
                <w:rFonts w:ascii="宋体" w:hAnsi="宋体"/>
                <w:color w:val="auto"/>
                <w:sz w:val="18"/>
                <w:szCs w:val="18"/>
              </w:rPr>
            </w:pPr>
          </w:p>
        </w:tc>
        <w:tc>
          <w:tcPr>
            <w:tcW w:w="570" w:type="dxa"/>
            <w:vAlign w:val="center"/>
          </w:tcPr>
          <w:p w14:paraId="1BFB9924">
            <w:pPr>
              <w:adjustRightInd w:val="0"/>
              <w:snapToGrid w:val="0"/>
              <w:spacing w:line="360" w:lineRule="auto"/>
              <w:jc w:val="center"/>
              <w:rPr>
                <w:rFonts w:ascii="宋体" w:hAnsi="宋体"/>
                <w:color w:val="auto"/>
                <w:sz w:val="18"/>
                <w:szCs w:val="18"/>
              </w:rPr>
            </w:pPr>
          </w:p>
        </w:tc>
        <w:tc>
          <w:tcPr>
            <w:tcW w:w="673" w:type="dxa"/>
            <w:vAlign w:val="center"/>
          </w:tcPr>
          <w:p w14:paraId="651F393E">
            <w:pPr>
              <w:adjustRightInd w:val="0"/>
              <w:snapToGrid w:val="0"/>
              <w:spacing w:line="360" w:lineRule="auto"/>
              <w:jc w:val="center"/>
              <w:rPr>
                <w:rFonts w:ascii="宋体" w:hAnsi="宋体"/>
                <w:color w:val="auto"/>
                <w:sz w:val="18"/>
                <w:szCs w:val="18"/>
              </w:rPr>
            </w:pPr>
          </w:p>
        </w:tc>
        <w:tc>
          <w:tcPr>
            <w:tcW w:w="673" w:type="dxa"/>
            <w:vAlign w:val="center"/>
          </w:tcPr>
          <w:p w14:paraId="3BA96368">
            <w:pPr>
              <w:adjustRightInd w:val="0"/>
              <w:snapToGrid w:val="0"/>
              <w:spacing w:line="360" w:lineRule="auto"/>
              <w:jc w:val="center"/>
              <w:rPr>
                <w:rFonts w:ascii="宋体" w:hAnsi="宋体"/>
                <w:color w:val="auto"/>
                <w:sz w:val="18"/>
                <w:szCs w:val="18"/>
              </w:rPr>
            </w:pPr>
          </w:p>
        </w:tc>
        <w:tc>
          <w:tcPr>
            <w:tcW w:w="673" w:type="dxa"/>
            <w:vAlign w:val="center"/>
          </w:tcPr>
          <w:p w14:paraId="2C5B5EA5">
            <w:pPr>
              <w:adjustRightInd w:val="0"/>
              <w:snapToGrid w:val="0"/>
              <w:spacing w:line="360" w:lineRule="auto"/>
              <w:jc w:val="center"/>
              <w:rPr>
                <w:rFonts w:ascii="宋体" w:hAnsi="宋体"/>
                <w:color w:val="auto"/>
                <w:sz w:val="18"/>
                <w:szCs w:val="18"/>
              </w:rPr>
            </w:pPr>
          </w:p>
        </w:tc>
      </w:tr>
      <w:tr w14:paraId="51AF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58" w:type="dxa"/>
            <w:vAlign w:val="center"/>
          </w:tcPr>
          <w:p w14:paraId="6CCCBF0F">
            <w:pPr>
              <w:spacing w:line="360" w:lineRule="auto"/>
              <w:rPr>
                <w:rFonts w:ascii="宋体" w:hAnsi="宋体"/>
                <w:color w:val="auto"/>
                <w:szCs w:val="21"/>
              </w:rPr>
            </w:pPr>
            <w:r>
              <w:rPr>
                <w:rFonts w:hint="eastAsia" w:ascii="宋体" w:hAnsi="宋体"/>
                <w:color w:val="auto"/>
                <w:szCs w:val="21"/>
              </w:rPr>
              <w:t>21</w:t>
            </w:r>
          </w:p>
        </w:tc>
        <w:tc>
          <w:tcPr>
            <w:tcW w:w="7420" w:type="dxa"/>
            <w:vAlign w:val="center"/>
          </w:tcPr>
          <w:p w14:paraId="5B8418BC">
            <w:pPr>
              <w:rPr>
                <w:rFonts w:ascii="宋体" w:hAnsi="宋体"/>
                <w:color w:val="auto"/>
                <w:szCs w:val="21"/>
              </w:rPr>
            </w:pPr>
            <w:r>
              <w:rPr>
                <w:rFonts w:hint="eastAsia" w:ascii="宋体" w:hAnsi="宋体"/>
                <w:color w:val="auto"/>
                <w:szCs w:val="21"/>
              </w:rPr>
              <w:t>生产、加工主要设备清单和检验设备清单</w:t>
            </w:r>
          </w:p>
        </w:tc>
        <w:tc>
          <w:tcPr>
            <w:tcW w:w="672" w:type="dxa"/>
            <w:vAlign w:val="center"/>
          </w:tcPr>
          <w:p w14:paraId="763C6497">
            <w:pPr>
              <w:adjustRightInd w:val="0"/>
              <w:snapToGrid w:val="0"/>
              <w:spacing w:line="360" w:lineRule="auto"/>
              <w:jc w:val="center"/>
              <w:rPr>
                <w:rFonts w:ascii="宋体" w:hAnsi="宋体"/>
                <w:color w:val="auto"/>
                <w:sz w:val="18"/>
                <w:szCs w:val="18"/>
              </w:rPr>
            </w:pPr>
          </w:p>
        </w:tc>
        <w:tc>
          <w:tcPr>
            <w:tcW w:w="672" w:type="dxa"/>
            <w:vAlign w:val="center"/>
          </w:tcPr>
          <w:p w14:paraId="266C0E74">
            <w:pPr>
              <w:adjustRightInd w:val="0"/>
              <w:snapToGrid w:val="0"/>
              <w:spacing w:line="360" w:lineRule="auto"/>
              <w:jc w:val="center"/>
              <w:rPr>
                <w:rFonts w:ascii="宋体" w:hAnsi="宋体"/>
                <w:color w:val="auto"/>
                <w:sz w:val="18"/>
                <w:szCs w:val="18"/>
              </w:rPr>
            </w:pPr>
          </w:p>
        </w:tc>
        <w:tc>
          <w:tcPr>
            <w:tcW w:w="673" w:type="dxa"/>
            <w:vAlign w:val="center"/>
          </w:tcPr>
          <w:p w14:paraId="21213A7C">
            <w:pPr>
              <w:adjustRightInd w:val="0"/>
              <w:snapToGrid w:val="0"/>
              <w:spacing w:line="360" w:lineRule="auto"/>
              <w:jc w:val="center"/>
              <w:rPr>
                <w:rFonts w:ascii="宋体" w:hAnsi="宋体"/>
                <w:color w:val="auto"/>
                <w:sz w:val="18"/>
                <w:szCs w:val="18"/>
              </w:rPr>
            </w:pPr>
          </w:p>
        </w:tc>
        <w:tc>
          <w:tcPr>
            <w:tcW w:w="672" w:type="dxa"/>
            <w:vAlign w:val="center"/>
          </w:tcPr>
          <w:p w14:paraId="2CF6A6E9">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110A97BE">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43802D1F">
            <w:pPr>
              <w:adjustRightInd w:val="0"/>
              <w:snapToGrid w:val="0"/>
              <w:spacing w:line="360" w:lineRule="auto"/>
              <w:jc w:val="center"/>
              <w:rPr>
                <w:rFonts w:ascii="宋体" w:hAnsi="宋体"/>
                <w:color w:val="auto"/>
                <w:sz w:val="18"/>
                <w:szCs w:val="18"/>
              </w:rPr>
            </w:pPr>
          </w:p>
        </w:tc>
        <w:tc>
          <w:tcPr>
            <w:tcW w:w="776" w:type="dxa"/>
            <w:vAlign w:val="center"/>
          </w:tcPr>
          <w:p w14:paraId="787E7EF5">
            <w:pPr>
              <w:adjustRightInd w:val="0"/>
              <w:snapToGrid w:val="0"/>
              <w:spacing w:line="360" w:lineRule="auto"/>
              <w:jc w:val="center"/>
              <w:rPr>
                <w:rFonts w:ascii="宋体" w:hAnsi="宋体"/>
                <w:color w:val="auto"/>
                <w:sz w:val="18"/>
                <w:szCs w:val="18"/>
              </w:rPr>
            </w:pPr>
          </w:p>
        </w:tc>
        <w:tc>
          <w:tcPr>
            <w:tcW w:w="570" w:type="dxa"/>
            <w:vAlign w:val="center"/>
          </w:tcPr>
          <w:p w14:paraId="264E037A">
            <w:pPr>
              <w:adjustRightInd w:val="0"/>
              <w:snapToGrid w:val="0"/>
              <w:spacing w:line="360" w:lineRule="auto"/>
              <w:jc w:val="center"/>
              <w:rPr>
                <w:rFonts w:ascii="宋体" w:hAnsi="宋体"/>
                <w:color w:val="auto"/>
                <w:sz w:val="18"/>
                <w:szCs w:val="18"/>
              </w:rPr>
            </w:pPr>
          </w:p>
        </w:tc>
        <w:tc>
          <w:tcPr>
            <w:tcW w:w="673" w:type="dxa"/>
            <w:vAlign w:val="center"/>
          </w:tcPr>
          <w:p w14:paraId="03E9F9D8">
            <w:pPr>
              <w:adjustRightInd w:val="0"/>
              <w:snapToGrid w:val="0"/>
              <w:spacing w:line="360" w:lineRule="auto"/>
              <w:jc w:val="center"/>
              <w:rPr>
                <w:rFonts w:ascii="宋体" w:hAnsi="宋体"/>
                <w:color w:val="auto"/>
                <w:sz w:val="18"/>
                <w:szCs w:val="18"/>
              </w:rPr>
            </w:pPr>
          </w:p>
        </w:tc>
        <w:tc>
          <w:tcPr>
            <w:tcW w:w="673" w:type="dxa"/>
            <w:vAlign w:val="center"/>
          </w:tcPr>
          <w:p w14:paraId="1C792793">
            <w:pPr>
              <w:adjustRightInd w:val="0"/>
              <w:snapToGrid w:val="0"/>
              <w:spacing w:line="360" w:lineRule="auto"/>
              <w:jc w:val="center"/>
              <w:rPr>
                <w:rFonts w:ascii="宋体" w:hAnsi="宋体"/>
                <w:color w:val="auto"/>
                <w:sz w:val="18"/>
                <w:szCs w:val="18"/>
              </w:rPr>
            </w:pPr>
          </w:p>
        </w:tc>
        <w:tc>
          <w:tcPr>
            <w:tcW w:w="673" w:type="dxa"/>
            <w:vAlign w:val="center"/>
          </w:tcPr>
          <w:p w14:paraId="08EBF5E8">
            <w:pPr>
              <w:adjustRightInd w:val="0"/>
              <w:snapToGrid w:val="0"/>
              <w:spacing w:line="360" w:lineRule="auto"/>
              <w:jc w:val="center"/>
              <w:rPr>
                <w:rFonts w:ascii="宋体" w:hAnsi="宋体"/>
                <w:color w:val="auto"/>
                <w:sz w:val="18"/>
                <w:szCs w:val="18"/>
              </w:rPr>
            </w:pPr>
          </w:p>
        </w:tc>
      </w:tr>
      <w:tr w14:paraId="0005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02F5ECC2">
            <w:pPr>
              <w:spacing w:line="360" w:lineRule="auto"/>
              <w:rPr>
                <w:rFonts w:ascii="宋体" w:hAnsi="宋体"/>
                <w:color w:val="auto"/>
                <w:szCs w:val="21"/>
              </w:rPr>
            </w:pPr>
            <w:r>
              <w:rPr>
                <w:rFonts w:hint="eastAsia" w:ascii="宋体" w:hAnsi="宋体"/>
                <w:color w:val="auto"/>
                <w:szCs w:val="21"/>
              </w:rPr>
              <w:t>22</w:t>
            </w:r>
          </w:p>
        </w:tc>
        <w:tc>
          <w:tcPr>
            <w:tcW w:w="7420" w:type="dxa"/>
            <w:vAlign w:val="center"/>
          </w:tcPr>
          <w:p w14:paraId="5133A4A8">
            <w:pPr>
              <w:rPr>
                <w:rFonts w:ascii="宋体" w:hAnsi="宋体"/>
                <w:color w:val="auto"/>
                <w:szCs w:val="21"/>
              </w:rPr>
            </w:pPr>
            <w:r>
              <w:rPr>
                <w:rFonts w:hint="eastAsia" w:ascii="宋体" w:hAnsi="宋体"/>
                <w:color w:val="auto"/>
                <w:szCs w:val="21"/>
              </w:rPr>
              <w:t>委托加工情况说明（当存在</w:t>
            </w:r>
            <w:r>
              <w:rPr>
                <w:rFonts w:hint="eastAsia" w:ascii="宋体" w:hAnsi="宋体"/>
                <w:color w:val="auto"/>
                <w:spacing w:val="-12"/>
                <w:szCs w:val="21"/>
              </w:rPr>
              <w:t>影响食品安全</w:t>
            </w:r>
            <w:r>
              <w:rPr>
                <w:rFonts w:hint="eastAsia" w:ascii="宋体" w:hAnsi="宋体"/>
                <w:color w:val="auto"/>
                <w:szCs w:val="21"/>
              </w:rPr>
              <w:t>的重要生产过程外包时，请予附页说明以下情况：外包组织名称、地址、人数具体外包过程描述、外包组织是否获得食品安全管理体系认证或HACCP认证，如已获得认证，提供证书复印件）</w:t>
            </w:r>
          </w:p>
        </w:tc>
        <w:tc>
          <w:tcPr>
            <w:tcW w:w="672" w:type="dxa"/>
            <w:vAlign w:val="center"/>
          </w:tcPr>
          <w:p w14:paraId="71A6E48A">
            <w:pPr>
              <w:adjustRightInd w:val="0"/>
              <w:snapToGrid w:val="0"/>
              <w:spacing w:line="360" w:lineRule="auto"/>
              <w:jc w:val="center"/>
              <w:rPr>
                <w:rFonts w:ascii="宋体" w:hAnsi="宋体"/>
                <w:color w:val="auto"/>
                <w:sz w:val="18"/>
                <w:szCs w:val="18"/>
              </w:rPr>
            </w:pPr>
          </w:p>
        </w:tc>
        <w:tc>
          <w:tcPr>
            <w:tcW w:w="672" w:type="dxa"/>
            <w:vAlign w:val="center"/>
          </w:tcPr>
          <w:p w14:paraId="41906118">
            <w:pPr>
              <w:adjustRightInd w:val="0"/>
              <w:snapToGrid w:val="0"/>
              <w:spacing w:line="360" w:lineRule="auto"/>
              <w:jc w:val="center"/>
              <w:rPr>
                <w:rFonts w:ascii="宋体" w:hAnsi="宋体"/>
                <w:color w:val="auto"/>
                <w:sz w:val="18"/>
                <w:szCs w:val="18"/>
              </w:rPr>
            </w:pPr>
          </w:p>
        </w:tc>
        <w:tc>
          <w:tcPr>
            <w:tcW w:w="673" w:type="dxa"/>
            <w:vAlign w:val="center"/>
          </w:tcPr>
          <w:p w14:paraId="7DF8581E">
            <w:pPr>
              <w:adjustRightInd w:val="0"/>
              <w:snapToGrid w:val="0"/>
              <w:spacing w:line="360" w:lineRule="auto"/>
              <w:jc w:val="center"/>
              <w:rPr>
                <w:rFonts w:ascii="宋体" w:hAnsi="宋体"/>
                <w:color w:val="auto"/>
                <w:sz w:val="18"/>
                <w:szCs w:val="18"/>
              </w:rPr>
            </w:pPr>
          </w:p>
        </w:tc>
        <w:tc>
          <w:tcPr>
            <w:tcW w:w="672" w:type="dxa"/>
            <w:vAlign w:val="center"/>
          </w:tcPr>
          <w:p w14:paraId="40BA8D43">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32D5865B">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3D89475E">
            <w:pPr>
              <w:adjustRightInd w:val="0"/>
              <w:snapToGrid w:val="0"/>
              <w:spacing w:line="360" w:lineRule="auto"/>
              <w:jc w:val="center"/>
              <w:rPr>
                <w:rFonts w:ascii="宋体" w:hAnsi="宋体"/>
                <w:color w:val="auto"/>
                <w:sz w:val="18"/>
                <w:szCs w:val="18"/>
              </w:rPr>
            </w:pPr>
          </w:p>
        </w:tc>
        <w:tc>
          <w:tcPr>
            <w:tcW w:w="776" w:type="dxa"/>
            <w:vAlign w:val="center"/>
          </w:tcPr>
          <w:p w14:paraId="081A1278">
            <w:pPr>
              <w:adjustRightInd w:val="0"/>
              <w:snapToGrid w:val="0"/>
              <w:spacing w:line="360" w:lineRule="auto"/>
              <w:jc w:val="center"/>
              <w:rPr>
                <w:rFonts w:ascii="宋体" w:hAnsi="宋体"/>
                <w:color w:val="auto"/>
                <w:sz w:val="18"/>
                <w:szCs w:val="18"/>
              </w:rPr>
            </w:pPr>
          </w:p>
        </w:tc>
        <w:tc>
          <w:tcPr>
            <w:tcW w:w="570" w:type="dxa"/>
            <w:vAlign w:val="center"/>
          </w:tcPr>
          <w:p w14:paraId="5BB9462C">
            <w:pPr>
              <w:adjustRightInd w:val="0"/>
              <w:snapToGrid w:val="0"/>
              <w:spacing w:line="360" w:lineRule="auto"/>
              <w:jc w:val="center"/>
              <w:rPr>
                <w:rFonts w:ascii="宋体" w:hAnsi="宋体"/>
                <w:color w:val="auto"/>
                <w:sz w:val="18"/>
                <w:szCs w:val="18"/>
              </w:rPr>
            </w:pPr>
          </w:p>
        </w:tc>
        <w:tc>
          <w:tcPr>
            <w:tcW w:w="673" w:type="dxa"/>
            <w:vAlign w:val="center"/>
          </w:tcPr>
          <w:p w14:paraId="1997883E">
            <w:pPr>
              <w:adjustRightInd w:val="0"/>
              <w:snapToGrid w:val="0"/>
              <w:spacing w:line="360" w:lineRule="auto"/>
              <w:jc w:val="center"/>
              <w:rPr>
                <w:rFonts w:ascii="宋体" w:hAnsi="宋体"/>
                <w:color w:val="auto"/>
                <w:sz w:val="18"/>
                <w:szCs w:val="18"/>
              </w:rPr>
            </w:pPr>
          </w:p>
        </w:tc>
        <w:tc>
          <w:tcPr>
            <w:tcW w:w="673" w:type="dxa"/>
            <w:vAlign w:val="center"/>
          </w:tcPr>
          <w:p w14:paraId="69F8F138">
            <w:pPr>
              <w:adjustRightInd w:val="0"/>
              <w:snapToGrid w:val="0"/>
              <w:spacing w:line="360" w:lineRule="auto"/>
              <w:jc w:val="center"/>
              <w:rPr>
                <w:rFonts w:ascii="宋体" w:hAnsi="宋体"/>
                <w:color w:val="auto"/>
                <w:sz w:val="18"/>
                <w:szCs w:val="18"/>
              </w:rPr>
            </w:pPr>
          </w:p>
        </w:tc>
        <w:tc>
          <w:tcPr>
            <w:tcW w:w="673" w:type="dxa"/>
            <w:vAlign w:val="center"/>
          </w:tcPr>
          <w:p w14:paraId="011AA62B">
            <w:pPr>
              <w:adjustRightInd w:val="0"/>
              <w:snapToGrid w:val="0"/>
              <w:spacing w:line="360" w:lineRule="auto"/>
              <w:jc w:val="center"/>
              <w:rPr>
                <w:rFonts w:ascii="宋体" w:hAnsi="宋体"/>
                <w:color w:val="auto"/>
                <w:sz w:val="18"/>
                <w:szCs w:val="18"/>
              </w:rPr>
            </w:pPr>
          </w:p>
        </w:tc>
      </w:tr>
      <w:tr w14:paraId="1500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27D65EFF">
            <w:pPr>
              <w:spacing w:line="360" w:lineRule="auto"/>
              <w:rPr>
                <w:rFonts w:ascii="宋体" w:hAnsi="宋体"/>
                <w:color w:val="auto"/>
                <w:szCs w:val="21"/>
              </w:rPr>
            </w:pPr>
            <w:r>
              <w:rPr>
                <w:rFonts w:hint="eastAsia" w:ascii="宋体" w:hAnsi="宋体"/>
                <w:color w:val="auto"/>
                <w:szCs w:val="21"/>
              </w:rPr>
              <w:t>23</w:t>
            </w:r>
          </w:p>
        </w:tc>
        <w:tc>
          <w:tcPr>
            <w:tcW w:w="7420" w:type="dxa"/>
            <w:vAlign w:val="center"/>
          </w:tcPr>
          <w:p w14:paraId="1E802030">
            <w:pPr>
              <w:rPr>
                <w:rFonts w:ascii="宋体" w:hAnsi="宋体"/>
                <w:color w:val="auto"/>
                <w:szCs w:val="21"/>
              </w:rPr>
            </w:pPr>
            <w:r>
              <w:rPr>
                <w:rFonts w:hint="eastAsia" w:ascii="宋体" w:hAnsi="宋体"/>
                <w:color w:val="auto"/>
                <w:szCs w:val="21"/>
              </w:rPr>
              <w:t>产品符合卫生安全要求的相关证据；适用时，提供由具备资质的检验机构出具的接触食品的水、冰、汽符合卫生安全要求的证据</w:t>
            </w:r>
          </w:p>
        </w:tc>
        <w:tc>
          <w:tcPr>
            <w:tcW w:w="672" w:type="dxa"/>
            <w:vAlign w:val="center"/>
          </w:tcPr>
          <w:p w14:paraId="5E99F48E">
            <w:pPr>
              <w:adjustRightInd w:val="0"/>
              <w:snapToGrid w:val="0"/>
              <w:spacing w:line="360" w:lineRule="auto"/>
              <w:jc w:val="center"/>
              <w:rPr>
                <w:rFonts w:ascii="宋体" w:hAnsi="宋体"/>
                <w:color w:val="auto"/>
                <w:sz w:val="18"/>
                <w:szCs w:val="18"/>
              </w:rPr>
            </w:pPr>
          </w:p>
        </w:tc>
        <w:tc>
          <w:tcPr>
            <w:tcW w:w="672" w:type="dxa"/>
            <w:vAlign w:val="center"/>
          </w:tcPr>
          <w:p w14:paraId="1297BCB1">
            <w:pPr>
              <w:adjustRightInd w:val="0"/>
              <w:snapToGrid w:val="0"/>
              <w:spacing w:line="360" w:lineRule="auto"/>
              <w:jc w:val="center"/>
              <w:rPr>
                <w:rFonts w:ascii="宋体" w:hAnsi="宋体"/>
                <w:color w:val="auto"/>
                <w:sz w:val="18"/>
                <w:szCs w:val="18"/>
              </w:rPr>
            </w:pPr>
          </w:p>
        </w:tc>
        <w:tc>
          <w:tcPr>
            <w:tcW w:w="673" w:type="dxa"/>
            <w:vAlign w:val="center"/>
          </w:tcPr>
          <w:p w14:paraId="7949F55E">
            <w:pPr>
              <w:adjustRightInd w:val="0"/>
              <w:snapToGrid w:val="0"/>
              <w:spacing w:line="360" w:lineRule="auto"/>
              <w:jc w:val="center"/>
              <w:rPr>
                <w:rFonts w:ascii="宋体" w:hAnsi="宋体"/>
                <w:color w:val="auto"/>
                <w:sz w:val="18"/>
                <w:szCs w:val="18"/>
              </w:rPr>
            </w:pPr>
          </w:p>
        </w:tc>
        <w:tc>
          <w:tcPr>
            <w:tcW w:w="672" w:type="dxa"/>
            <w:vAlign w:val="center"/>
          </w:tcPr>
          <w:p w14:paraId="311E59FC">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77328347">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63C2227E">
            <w:pPr>
              <w:adjustRightInd w:val="0"/>
              <w:snapToGrid w:val="0"/>
              <w:spacing w:line="360" w:lineRule="auto"/>
              <w:jc w:val="center"/>
              <w:rPr>
                <w:rFonts w:ascii="宋体" w:hAnsi="宋体"/>
                <w:color w:val="auto"/>
                <w:sz w:val="18"/>
                <w:szCs w:val="18"/>
              </w:rPr>
            </w:pPr>
          </w:p>
        </w:tc>
        <w:tc>
          <w:tcPr>
            <w:tcW w:w="776" w:type="dxa"/>
            <w:vAlign w:val="center"/>
          </w:tcPr>
          <w:p w14:paraId="7327E404">
            <w:pPr>
              <w:adjustRightInd w:val="0"/>
              <w:snapToGrid w:val="0"/>
              <w:spacing w:line="360" w:lineRule="auto"/>
              <w:jc w:val="center"/>
              <w:rPr>
                <w:rFonts w:ascii="宋体" w:hAnsi="宋体"/>
                <w:color w:val="auto"/>
                <w:sz w:val="18"/>
                <w:szCs w:val="18"/>
              </w:rPr>
            </w:pPr>
          </w:p>
        </w:tc>
        <w:tc>
          <w:tcPr>
            <w:tcW w:w="570" w:type="dxa"/>
            <w:vAlign w:val="center"/>
          </w:tcPr>
          <w:p w14:paraId="354A1E71">
            <w:pPr>
              <w:adjustRightInd w:val="0"/>
              <w:snapToGrid w:val="0"/>
              <w:spacing w:line="360" w:lineRule="auto"/>
              <w:jc w:val="center"/>
              <w:rPr>
                <w:rFonts w:ascii="宋体" w:hAnsi="宋体"/>
                <w:color w:val="auto"/>
                <w:sz w:val="18"/>
                <w:szCs w:val="18"/>
              </w:rPr>
            </w:pPr>
          </w:p>
        </w:tc>
        <w:tc>
          <w:tcPr>
            <w:tcW w:w="673" w:type="dxa"/>
            <w:vAlign w:val="center"/>
          </w:tcPr>
          <w:p w14:paraId="7D881FAE">
            <w:pPr>
              <w:adjustRightInd w:val="0"/>
              <w:snapToGrid w:val="0"/>
              <w:spacing w:line="360" w:lineRule="auto"/>
              <w:jc w:val="center"/>
              <w:rPr>
                <w:rFonts w:ascii="宋体" w:hAnsi="宋体"/>
                <w:color w:val="auto"/>
                <w:sz w:val="18"/>
                <w:szCs w:val="18"/>
              </w:rPr>
            </w:pPr>
          </w:p>
        </w:tc>
        <w:tc>
          <w:tcPr>
            <w:tcW w:w="673" w:type="dxa"/>
            <w:vAlign w:val="center"/>
          </w:tcPr>
          <w:p w14:paraId="62C03D5F">
            <w:pPr>
              <w:adjustRightInd w:val="0"/>
              <w:snapToGrid w:val="0"/>
              <w:spacing w:line="360" w:lineRule="auto"/>
              <w:jc w:val="center"/>
              <w:rPr>
                <w:rFonts w:ascii="宋体" w:hAnsi="宋体"/>
                <w:color w:val="auto"/>
                <w:sz w:val="18"/>
                <w:szCs w:val="18"/>
              </w:rPr>
            </w:pPr>
          </w:p>
        </w:tc>
        <w:tc>
          <w:tcPr>
            <w:tcW w:w="673" w:type="dxa"/>
            <w:vAlign w:val="center"/>
          </w:tcPr>
          <w:p w14:paraId="70A22D35">
            <w:pPr>
              <w:adjustRightInd w:val="0"/>
              <w:snapToGrid w:val="0"/>
              <w:spacing w:line="360" w:lineRule="auto"/>
              <w:jc w:val="center"/>
              <w:rPr>
                <w:rFonts w:ascii="宋体" w:hAnsi="宋体"/>
                <w:color w:val="auto"/>
                <w:sz w:val="18"/>
                <w:szCs w:val="18"/>
              </w:rPr>
            </w:pPr>
          </w:p>
        </w:tc>
      </w:tr>
      <w:tr w14:paraId="5BE5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0837C47A">
            <w:pPr>
              <w:spacing w:line="360" w:lineRule="auto"/>
              <w:rPr>
                <w:rFonts w:ascii="宋体" w:hAnsi="宋体"/>
                <w:color w:val="auto"/>
                <w:szCs w:val="21"/>
              </w:rPr>
            </w:pPr>
            <w:r>
              <w:rPr>
                <w:rFonts w:hint="eastAsia" w:ascii="宋体" w:hAnsi="宋体"/>
                <w:color w:val="auto"/>
                <w:szCs w:val="21"/>
              </w:rPr>
              <w:t>24</w:t>
            </w:r>
          </w:p>
        </w:tc>
        <w:tc>
          <w:tcPr>
            <w:tcW w:w="7420" w:type="dxa"/>
            <w:vAlign w:val="center"/>
          </w:tcPr>
          <w:p w14:paraId="5A24E6DB">
            <w:pPr>
              <w:rPr>
                <w:rFonts w:ascii="宋体" w:hAnsi="宋体"/>
                <w:color w:val="auto"/>
                <w:szCs w:val="21"/>
              </w:rPr>
            </w:pPr>
            <w:r>
              <w:rPr>
                <w:rFonts w:hint="eastAsia" w:ascii="宋体" w:hAnsi="宋体"/>
                <w:color w:val="auto"/>
                <w:szCs w:val="21"/>
              </w:rPr>
              <w:t>承诺遵守相关法律、法规、认证机构要求及提供材料真实性的自我声明</w:t>
            </w:r>
          </w:p>
        </w:tc>
        <w:tc>
          <w:tcPr>
            <w:tcW w:w="672" w:type="dxa"/>
            <w:vAlign w:val="center"/>
          </w:tcPr>
          <w:p w14:paraId="20E27689">
            <w:pPr>
              <w:adjustRightInd w:val="0"/>
              <w:snapToGrid w:val="0"/>
              <w:spacing w:line="360" w:lineRule="auto"/>
              <w:jc w:val="center"/>
              <w:rPr>
                <w:rFonts w:ascii="宋体" w:hAnsi="宋体"/>
                <w:color w:val="auto"/>
                <w:sz w:val="18"/>
                <w:szCs w:val="18"/>
              </w:rPr>
            </w:pPr>
          </w:p>
        </w:tc>
        <w:tc>
          <w:tcPr>
            <w:tcW w:w="672" w:type="dxa"/>
            <w:vAlign w:val="center"/>
          </w:tcPr>
          <w:p w14:paraId="23EB4411">
            <w:pPr>
              <w:adjustRightInd w:val="0"/>
              <w:snapToGrid w:val="0"/>
              <w:spacing w:line="360" w:lineRule="auto"/>
              <w:jc w:val="center"/>
              <w:rPr>
                <w:rFonts w:ascii="宋体" w:hAnsi="宋体"/>
                <w:color w:val="auto"/>
                <w:sz w:val="18"/>
                <w:szCs w:val="18"/>
              </w:rPr>
            </w:pPr>
          </w:p>
        </w:tc>
        <w:tc>
          <w:tcPr>
            <w:tcW w:w="673" w:type="dxa"/>
            <w:vAlign w:val="center"/>
          </w:tcPr>
          <w:p w14:paraId="547599E0">
            <w:pPr>
              <w:adjustRightInd w:val="0"/>
              <w:snapToGrid w:val="0"/>
              <w:spacing w:line="360" w:lineRule="auto"/>
              <w:jc w:val="center"/>
              <w:rPr>
                <w:rFonts w:ascii="宋体" w:hAnsi="宋体"/>
                <w:color w:val="auto"/>
                <w:sz w:val="18"/>
                <w:szCs w:val="18"/>
              </w:rPr>
            </w:pPr>
          </w:p>
        </w:tc>
        <w:tc>
          <w:tcPr>
            <w:tcW w:w="672" w:type="dxa"/>
            <w:vAlign w:val="center"/>
          </w:tcPr>
          <w:p w14:paraId="0DCFAD72">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6EFB2075">
            <w:pPr>
              <w:adjustRightInd w:val="0"/>
              <w:snapToGrid w:val="0"/>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09433AA9">
            <w:pPr>
              <w:adjustRightInd w:val="0"/>
              <w:snapToGrid w:val="0"/>
              <w:spacing w:line="360" w:lineRule="auto"/>
              <w:jc w:val="center"/>
              <w:rPr>
                <w:rFonts w:ascii="宋体" w:hAnsi="宋体"/>
                <w:color w:val="auto"/>
                <w:sz w:val="18"/>
                <w:szCs w:val="18"/>
              </w:rPr>
            </w:pPr>
          </w:p>
        </w:tc>
        <w:tc>
          <w:tcPr>
            <w:tcW w:w="776" w:type="dxa"/>
            <w:vAlign w:val="center"/>
          </w:tcPr>
          <w:p w14:paraId="06EA1DAC">
            <w:pPr>
              <w:adjustRightInd w:val="0"/>
              <w:snapToGrid w:val="0"/>
              <w:spacing w:line="360" w:lineRule="auto"/>
              <w:jc w:val="center"/>
              <w:rPr>
                <w:rFonts w:ascii="宋体" w:hAnsi="宋体"/>
                <w:color w:val="auto"/>
                <w:sz w:val="18"/>
                <w:szCs w:val="18"/>
              </w:rPr>
            </w:pPr>
          </w:p>
        </w:tc>
        <w:tc>
          <w:tcPr>
            <w:tcW w:w="570" w:type="dxa"/>
            <w:vAlign w:val="center"/>
          </w:tcPr>
          <w:p w14:paraId="79F025D2">
            <w:pPr>
              <w:adjustRightInd w:val="0"/>
              <w:snapToGrid w:val="0"/>
              <w:spacing w:line="360" w:lineRule="auto"/>
              <w:jc w:val="center"/>
              <w:rPr>
                <w:rFonts w:ascii="宋体" w:hAnsi="宋体"/>
                <w:color w:val="auto"/>
                <w:sz w:val="18"/>
                <w:szCs w:val="18"/>
              </w:rPr>
            </w:pPr>
          </w:p>
        </w:tc>
        <w:tc>
          <w:tcPr>
            <w:tcW w:w="673" w:type="dxa"/>
            <w:vAlign w:val="center"/>
          </w:tcPr>
          <w:p w14:paraId="105603B1">
            <w:pPr>
              <w:adjustRightInd w:val="0"/>
              <w:snapToGrid w:val="0"/>
              <w:spacing w:line="360" w:lineRule="auto"/>
              <w:jc w:val="center"/>
              <w:rPr>
                <w:rFonts w:ascii="宋体" w:hAnsi="宋体"/>
                <w:color w:val="auto"/>
                <w:sz w:val="18"/>
                <w:szCs w:val="18"/>
              </w:rPr>
            </w:pPr>
          </w:p>
        </w:tc>
        <w:tc>
          <w:tcPr>
            <w:tcW w:w="673" w:type="dxa"/>
            <w:vAlign w:val="center"/>
          </w:tcPr>
          <w:p w14:paraId="308CC240">
            <w:pPr>
              <w:adjustRightInd w:val="0"/>
              <w:snapToGrid w:val="0"/>
              <w:spacing w:line="360" w:lineRule="auto"/>
              <w:jc w:val="center"/>
              <w:rPr>
                <w:rFonts w:ascii="宋体" w:hAnsi="宋体"/>
                <w:color w:val="auto"/>
                <w:sz w:val="18"/>
                <w:szCs w:val="18"/>
              </w:rPr>
            </w:pPr>
          </w:p>
        </w:tc>
        <w:tc>
          <w:tcPr>
            <w:tcW w:w="673" w:type="dxa"/>
            <w:vAlign w:val="center"/>
          </w:tcPr>
          <w:p w14:paraId="092C78E3">
            <w:pPr>
              <w:adjustRightInd w:val="0"/>
              <w:snapToGrid w:val="0"/>
              <w:spacing w:line="360" w:lineRule="auto"/>
              <w:jc w:val="center"/>
              <w:rPr>
                <w:rFonts w:ascii="宋体" w:hAnsi="宋体"/>
                <w:color w:val="auto"/>
                <w:sz w:val="18"/>
                <w:szCs w:val="18"/>
              </w:rPr>
            </w:pPr>
          </w:p>
        </w:tc>
      </w:tr>
      <w:tr w14:paraId="6D4B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58EF3E8F">
            <w:pPr>
              <w:spacing w:line="360" w:lineRule="auto"/>
              <w:rPr>
                <w:rFonts w:ascii="宋体" w:hAnsi="宋体"/>
                <w:color w:val="auto"/>
                <w:szCs w:val="21"/>
              </w:rPr>
            </w:pPr>
            <w:r>
              <w:rPr>
                <w:rFonts w:hint="eastAsia" w:ascii="宋体" w:hAnsi="宋体"/>
                <w:color w:val="auto"/>
                <w:szCs w:val="21"/>
              </w:rPr>
              <w:t>25</w:t>
            </w:r>
          </w:p>
        </w:tc>
        <w:tc>
          <w:tcPr>
            <w:tcW w:w="7420" w:type="dxa"/>
            <w:vAlign w:val="center"/>
          </w:tcPr>
          <w:p w14:paraId="44FC2650">
            <w:pPr>
              <w:rPr>
                <w:rFonts w:ascii="宋体" w:hAnsi="宋体"/>
                <w:color w:val="auto"/>
                <w:szCs w:val="21"/>
              </w:rPr>
            </w:pPr>
            <w:r>
              <w:rPr>
                <w:rFonts w:hint="eastAsia" w:ascii="宋体" w:hAnsi="宋体"/>
                <w:color w:val="auto"/>
                <w:szCs w:val="21"/>
              </w:rPr>
              <w:t>产品销售/服务网点清单</w:t>
            </w:r>
          </w:p>
        </w:tc>
        <w:tc>
          <w:tcPr>
            <w:tcW w:w="672" w:type="dxa"/>
            <w:vAlign w:val="center"/>
          </w:tcPr>
          <w:p w14:paraId="1FEE4C8A">
            <w:pPr>
              <w:spacing w:line="360" w:lineRule="auto"/>
              <w:jc w:val="center"/>
              <w:rPr>
                <w:rFonts w:ascii="宋体" w:hAnsi="宋体"/>
                <w:color w:val="auto"/>
                <w:sz w:val="18"/>
                <w:szCs w:val="18"/>
                <w:highlight w:val="yellow"/>
              </w:rPr>
            </w:pPr>
          </w:p>
        </w:tc>
        <w:tc>
          <w:tcPr>
            <w:tcW w:w="672" w:type="dxa"/>
            <w:vAlign w:val="center"/>
          </w:tcPr>
          <w:p w14:paraId="759D1595">
            <w:pPr>
              <w:spacing w:line="360" w:lineRule="auto"/>
              <w:jc w:val="center"/>
              <w:rPr>
                <w:rFonts w:ascii="宋体" w:hAnsi="宋体"/>
                <w:color w:val="auto"/>
                <w:sz w:val="18"/>
                <w:szCs w:val="18"/>
                <w:highlight w:val="yellow"/>
              </w:rPr>
            </w:pPr>
          </w:p>
        </w:tc>
        <w:tc>
          <w:tcPr>
            <w:tcW w:w="673" w:type="dxa"/>
            <w:vAlign w:val="center"/>
          </w:tcPr>
          <w:p w14:paraId="27F60950">
            <w:pPr>
              <w:spacing w:line="360" w:lineRule="auto"/>
              <w:jc w:val="center"/>
              <w:rPr>
                <w:rFonts w:ascii="宋体" w:hAnsi="宋体"/>
                <w:color w:val="auto"/>
                <w:sz w:val="18"/>
                <w:szCs w:val="18"/>
                <w:highlight w:val="yellow"/>
              </w:rPr>
            </w:pPr>
          </w:p>
        </w:tc>
        <w:tc>
          <w:tcPr>
            <w:tcW w:w="672" w:type="dxa"/>
            <w:vAlign w:val="center"/>
          </w:tcPr>
          <w:p w14:paraId="2B943952">
            <w:pPr>
              <w:spacing w:line="360" w:lineRule="auto"/>
              <w:jc w:val="center"/>
              <w:rPr>
                <w:rFonts w:ascii="宋体" w:hAnsi="宋体"/>
                <w:color w:val="auto"/>
                <w:sz w:val="18"/>
                <w:szCs w:val="18"/>
                <w:highlight w:val="yellow"/>
              </w:rPr>
            </w:pPr>
          </w:p>
        </w:tc>
        <w:tc>
          <w:tcPr>
            <w:tcW w:w="673" w:type="dxa"/>
            <w:vAlign w:val="center"/>
          </w:tcPr>
          <w:p w14:paraId="429DF2E4">
            <w:pPr>
              <w:spacing w:line="360" w:lineRule="auto"/>
              <w:jc w:val="center"/>
              <w:rPr>
                <w:rFonts w:ascii="宋体" w:hAnsi="宋体"/>
                <w:color w:val="auto"/>
                <w:sz w:val="18"/>
                <w:szCs w:val="18"/>
                <w:highlight w:val="yellow"/>
              </w:rPr>
            </w:pPr>
          </w:p>
        </w:tc>
        <w:tc>
          <w:tcPr>
            <w:tcW w:w="672" w:type="dxa"/>
            <w:vAlign w:val="center"/>
          </w:tcPr>
          <w:p w14:paraId="2E4DD673">
            <w:pPr>
              <w:spacing w:line="360" w:lineRule="auto"/>
              <w:jc w:val="center"/>
              <w:rPr>
                <w:rFonts w:ascii="宋体" w:hAnsi="宋体"/>
                <w:color w:val="auto"/>
                <w:sz w:val="18"/>
                <w:szCs w:val="18"/>
                <w:highlight w:val="yellow"/>
              </w:rPr>
            </w:pPr>
          </w:p>
        </w:tc>
        <w:tc>
          <w:tcPr>
            <w:tcW w:w="776" w:type="dxa"/>
            <w:vAlign w:val="center"/>
          </w:tcPr>
          <w:p w14:paraId="35B6D0D7">
            <w:pPr>
              <w:spacing w:line="360" w:lineRule="auto"/>
              <w:jc w:val="center"/>
              <w:rPr>
                <w:rFonts w:ascii="宋体" w:hAnsi="宋体"/>
                <w:color w:val="auto"/>
                <w:sz w:val="18"/>
                <w:szCs w:val="18"/>
              </w:rPr>
            </w:pPr>
          </w:p>
        </w:tc>
        <w:tc>
          <w:tcPr>
            <w:tcW w:w="570" w:type="dxa"/>
            <w:vAlign w:val="center"/>
          </w:tcPr>
          <w:p w14:paraId="30FA46DE">
            <w:pPr>
              <w:spacing w:line="360" w:lineRule="auto"/>
              <w:jc w:val="center"/>
              <w:rPr>
                <w:rFonts w:ascii="宋体" w:hAnsi="宋体"/>
                <w:color w:val="auto"/>
                <w:sz w:val="18"/>
                <w:szCs w:val="18"/>
                <w:highlight w:val="yellow"/>
              </w:rPr>
            </w:pPr>
            <w:r>
              <w:rPr>
                <w:rFonts w:hint="eastAsia" w:ascii="宋体" w:hAnsi="宋体"/>
                <w:color w:val="auto"/>
                <w:sz w:val="18"/>
                <w:szCs w:val="18"/>
              </w:rPr>
              <w:t>▲</w:t>
            </w:r>
          </w:p>
        </w:tc>
        <w:tc>
          <w:tcPr>
            <w:tcW w:w="673" w:type="dxa"/>
            <w:vAlign w:val="center"/>
          </w:tcPr>
          <w:p w14:paraId="14D2A10F">
            <w:pPr>
              <w:spacing w:line="360" w:lineRule="auto"/>
              <w:jc w:val="center"/>
              <w:rPr>
                <w:rFonts w:ascii="宋体" w:hAnsi="宋体"/>
                <w:color w:val="auto"/>
                <w:sz w:val="18"/>
                <w:szCs w:val="18"/>
              </w:rPr>
            </w:pPr>
          </w:p>
        </w:tc>
        <w:tc>
          <w:tcPr>
            <w:tcW w:w="673" w:type="dxa"/>
            <w:vAlign w:val="center"/>
          </w:tcPr>
          <w:p w14:paraId="3B547E81">
            <w:pPr>
              <w:spacing w:line="360" w:lineRule="auto"/>
              <w:jc w:val="center"/>
              <w:rPr>
                <w:rFonts w:ascii="宋体" w:hAnsi="宋体"/>
                <w:color w:val="auto"/>
                <w:sz w:val="18"/>
                <w:szCs w:val="18"/>
              </w:rPr>
            </w:pPr>
          </w:p>
        </w:tc>
        <w:tc>
          <w:tcPr>
            <w:tcW w:w="673" w:type="dxa"/>
            <w:vAlign w:val="center"/>
          </w:tcPr>
          <w:p w14:paraId="1704E09E">
            <w:pPr>
              <w:spacing w:line="360" w:lineRule="auto"/>
              <w:jc w:val="center"/>
              <w:rPr>
                <w:rFonts w:ascii="宋体" w:hAnsi="宋体"/>
                <w:color w:val="auto"/>
                <w:sz w:val="18"/>
                <w:szCs w:val="18"/>
              </w:rPr>
            </w:pPr>
          </w:p>
        </w:tc>
      </w:tr>
      <w:tr w14:paraId="471A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0EF795A7">
            <w:pPr>
              <w:spacing w:line="360" w:lineRule="auto"/>
              <w:rPr>
                <w:rFonts w:ascii="宋体" w:hAnsi="宋体"/>
                <w:color w:val="auto"/>
                <w:szCs w:val="21"/>
              </w:rPr>
            </w:pPr>
            <w:r>
              <w:rPr>
                <w:rFonts w:hint="eastAsia" w:ascii="宋体" w:hAnsi="宋体"/>
                <w:color w:val="auto"/>
                <w:szCs w:val="21"/>
              </w:rPr>
              <w:t>26</w:t>
            </w:r>
          </w:p>
        </w:tc>
        <w:tc>
          <w:tcPr>
            <w:tcW w:w="7420" w:type="dxa"/>
            <w:vAlign w:val="center"/>
          </w:tcPr>
          <w:p w14:paraId="2399A76E">
            <w:pPr>
              <w:spacing w:line="360" w:lineRule="auto"/>
              <w:rPr>
                <w:rFonts w:ascii="宋体" w:hAnsi="宋体" w:cs="宋体"/>
                <w:color w:val="auto"/>
                <w:kern w:val="0"/>
                <w:szCs w:val="21"/>
              </w:rPr>
            </w:pPr>
            <w:r>
              <w:rPr>
                <w:rFonts w:hint="eastAsia" w:ascii="宋体" w:hAnsi="宋体" w:cs="宋体"/>
                <w:color w:val="auto"/>
                <w:kern w:val="0"/>
                <w:szCs w:val="21"/>
              </w:rPr>
              <w:t>管理体系已有效运行3个月（高风险行业6个月）以上的证明材料</w:t>
            </w:r>
          </w:p>
        </w:tc>
        <w:tc>
          <w:tcPr>
            <w:tcW w:w="672" w:type="dxa"/>
            <w:vAlign w:val="center"/>
          </w:tcPr>
          <w:p w14:paraId="175E136A">
            <w:pPr>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35E3450B">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29F0E429">
            <w:pPr>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2236FD90">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22115D8C">
            <w:pPr>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28F6D25B">
            <w:pPr>
              <w:spacing w:line="360" w:lineRule="auto"/>
              <w:jc w:val="center"/>
              <w:rPr>
                <w:rFonts w:ascii="宋体" w:hAnsi="宋体"/>
                <w:color w:val="auto"/>
                <w:sz w:val="18"/>
                <w:szCs w:val="18"/>
              </w:rPr>
            </w:pPr>
            <w:r>
              <w:rPr>
                <w:rFonts w:hint="eastAsia" w:ascii="宋体" w:hAnsi="宋体"/>
                <w:color w:val="auto"/>
                <w:sz w:val="18"/>
                <w:szCs w:val="18"/>
              </w:rPr>
              <w:t>▲</w:t>
            </w:r>
          </w:p>
        </w:tc>
        <w:tc>
          <w:tcPr>
            <w:tcW w:w="776" w:type="dxa"/>
            <w:vAlign w:val="center"/>
          </w:tcPr>
          <w:p w14:paraId="3C4BFE1D">
            <w:pPr>
              <w:spacing w:line="360" w:lineRule="auto"/>
              <w:jc w:val="center"/>
              <w:rPr>
                <w:rFonts w:ascii="宋体" w:hAnsi="宋体"/>
                <w:color w:val="auto"/>
                <w:sz w:val="18"/>
                <w:szCs w:val="18"/>
              </w:rPr>
            </w:pPr>
            <w:r>
              <w:rPr>
                <w:rFonts w:hint="eastAsia" w:ascii="宋体" w:hAnsi="宋体"/>
                <w:color w:val="auto"/>
                <w:sz w:val="18"/>
                <w:szCs w:val="18"/>
              </w:rPr>
              <w:t>▲</w:t>
            </w:r>
          </w:p>
        </w:tc>
        <w:tc>
          <w:tcPr>
            <w:tcW w:w="570" w:type="dxa"/>
            <w:vAlign w:val="center"/>
          </w:tcPr>
          <w:p w14:paraId="6073822F">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5B4F631C">
            <w:pPr>
              <w:spacing w:line="360" w:lineRule="auto"/>
              <w:jc w:val="center"/>
              <w:rPr>
                <w:rFonts w:ascii="宋体" w:hAnsi="宋体"/>
                <w:color w:val="auto"/>
                <w:sz w:val="18"/>
                <w:szCs w:val="18"/>
              </w:rPr>
            </w:pPr>
          </w:p>
        </w:tc>
        <w:tc>
          <w:tcPr>
            <w:tcW w:w="673" w:type="dxa"/>
            <w:vAlign w:val="center"/>
          </w:tcPr>
          <w:p w14:paraId="13C91913">
            <w:pPr>
              <w:spacing w:line="360" w:lineRule="auto"/>
              <w:jc w:val="center"/>
              <w:rPr>
                <w:rFonts w:ascii="宋体" w:hAnsi="宋体"/>
                <w:color w:val="auto"/>
                <w:sz w:val="18"/>
                <w:szCs w:val="18"/>
              </w:rPr>
            </w:pPr>
          </w:p>
        </w:tc>
        <w:tc>
          <w:tcPr>
            <w:tcW w:w="673" w:type="dxa"/>
            <w:vAlign w:val="center"/>
          </w:tcPr>
          <w:p w14:paraId="020408FE">
            <w:pPr>
              <w:spacing w:line="360" w:lineRule="auto"/>
              <w:jc w:val="center"/>
              <w:rPr>
                <w:rFonts w:ascii="宋体" w:hAnsi="宋体"/>
                <w:color w:val="auto"/>
                <w:sz w:val="18"/>
                <w:szCs w:val="18"/>
              </w:rPr>
            </w:pPr>
            <w:r>
              <w:rPr>
                <w:rFonts w:hint="eastAsia" w:ascii="宋体" w:hAnsi="宋体"/>
                <w:color w:val="auto"/>
                <w:sz w:val="18"/>
                <w:szCs w:val="18"/>
              </w:rPr>
              <w:t>▲</w:t>
            </w:r>
          </w:p>
        </w:tc>
      </w:tr>
      <w:tr w14:paraId="6ACF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47638302">
            <w:pPr>
              <w:spacing w:line="276" w:lineRule="auto"/>
              <w:rPr>
                <w:rFonts w:ascii="宋体" w:hAnsi="宋体"/>
                <w:color w:val="auto"/>
                <w:szCs w:val="21"/>
              </w:rPr>
            </w:pPr>
            <w:r>
              <w:rPr>
                <w:rFonts w:hint="eastAsia" w:ascii="宋体" w:hAnsi="宋体"/>
                <w:color w:val="auto"/>
                <w:szCs w:val="21"/>
              </w:rPr>
              <w:t>27</w:t>
            </w:r>
          </w:p>
        </w:tc>
        <w:tc>
          <w:tcPr>
            <w:tcW w:w="7420" w:type="dxa"/>
            <w:vAlign w:val="center"/>
          </w:tcPr>
          <w:p w14:paraId="27634285">
            <w:pPr>
              <w:spacing w:line="276" w:lineRule="auto"/>
              <w:rPr>
                <w:rFonts w:ascii="宋体" w:hAnsi="宋体" w:cs="宋体"/>
                <w:color w:val="auto"/>
                <w:kern w:val="0"/>
                <w:szCs w:val="21"/>
              </w:rPr>
            </w:pPr>
            <w:r>
              <w:rPr>
                <w:rFonts w:hint="eastAsia" w:ascii="宋体" w:hAnsi="宋体" w:cs="宋体"/>
                <w:color w:val="auto"/>
                <w:kern w:val="0"/>
                <w:szCs w:val="21"/>
              </w:rPr>
              <w:t>其它与认证审核有关的必要文件</w:t>
            </w:r>
          </w:p>
        </w:tc>
        <w:tc>
          <w:tcPr>
            <w:tcW w:w="672" w:type="dxa"/>
            <w:vAlign w:val="center"/>
          </w:tcPr>
          <w:p w14:paraId="55F2BB02">
            <w:pPr>
              <w:spacing w:line="276"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26CEB297">
            <w:pPr>
              <w:spacing w:line="276"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3FF0CDF4">
            <w:pPr>
              <w:spacing w:line="276"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727890D7">
            <w:pPr>
              <w:spacing w:line="276"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77F26CDA">
            <w:pPr>
              <w:spacing w:line="276"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5B61C06E">
            <w:pPr>
              <w:spacing w:line="276" w:lineRule="auto"/>
              <w:jc w:val="center"/>
              <w:rPr>
                <w:rFonts w:ascii="宋体" w:hAnsi="宋体"/>
                <w:color w:val="auto"/>
                <w:sz w:val="18"/>
                <w:szCs w:val="18"/>
              </w:rPr>
            </w:pPr>
            <w:r>
              <w:rPr>
                <w:rFonts w:hint="eastAsia" w:ascii="宋体" w:hAnsi="宋体"/>
                <w:color w:val="auto"/>
                <w:sz w:val="18"/>
                <w:szCs w:val="18"/>
              </w:rPr>
              <w:t>△</w:t>
            </w:r>
          </w:p>
        </w:tc>
        <w:tc>
          <w:tcPr>
            <w:tcW w:w="776" w:type="dxa"/>
            <w:vAlign w:val="center"/>
          </w:tcPr>
          <w:p w14:paraId="0BDC2985">
            <w:pPr>
              <w:spacing w:line="276" w:lineRule="auto"/>
              <w:jc w:val="center"/>
              <w:rPr>
                <w:rFonts w:ascii="宋体" w:hAnsi="宋体"/>
                <w:color w:val="auto"/>
                <w:sz w:val="18"/>
                <w:szCs w:val="18"/>
              </w:rPr>
            </w:pPr>
            <w:r>
              <w:rPr>
                <w:rFonts w:hint="eastAsia" w:ascii="宋体" w:hAnsi="宋体"/>
                <w:color w:val="auto"/>
                <w:sz w:val="18"/>
                <w:szCs w:val="18"/>
              </w:rPr>
              <w:t>△</w:t>
            </w:r>
          </w:p>
        </w:tc>
        <w:tc>
          <w:tcPr>
            <w:tcW w:w="570" w:type="dxa"/>
            <w:vAlign w:val="center"/>
          </w:tcPr>
          <w:p w14:paraId="5B648A41">
            <w:pPr>
              <w:spacing w:line="276"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7557FA40">
            <w:pPr>
              <w:spacing w:line="276" w:lineRule="auto"/>
              <w:jc w:val="center"/>
              <w:rPr>
                <w:rFonts w:ascii="宋体" w:hAnsi="宋体"/>
                <w:color w:val="auto"/>
                <w:sz w:val="18"/>
                <w:szCs w:val="18"/>
              </w:rPr>
            </w:pPr>
          </w:p>
        </w:tc>
        <w:tc>
          <w:tcPr>
            <w:tcW w:w="673" w:type="dxa"/>
            <w:vAlign w:val="center"/>
          </w:tcPr>
          <w:p w14:paraId="4F0C4C7A">
            <w:pPr>
              <w:spacing w:line="276" w:lineRule="auto"/>
              <w:jc w:val="center"/>
              <w:rPr>
                <w:rFonts w:ascii="宋体" w:hAnsi="宋体"/>
                <w:color w:val="auto"/>
                <w:sz w:val="18"/>
                <w:szCs w:val="18"/>
              </w:rPr>
            </w:pPr>
          </w:p>
        </w:tc>
        <w:tc>
          <w:tcPr>
            <w:tcW w:w="673" w:type="dxa"/>
            <w:vAlign w:val="center"/>
          </w:tcPr>
          <w:p w14:paraId="75CDD085">
            <w:pPr>
              <w:spacing w:line="276" w:lineRule="auto"/>
              <w:jc w:val="center"/>
              <w:rPr>
                <w:rFonts w:ascii="宋体" w:hAnsi="宋体"/>
                <w:color w:val="auto"/>
                <w:sz w:val="18"/>
                <w:szCs w:val="18"/>
              </w:rPr>
            </w:pPr>
          </w:p>
        </w:tc>
      </w:tr>
      <w:tr w14:paraId="5E8F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0FAE4EF1">
            <w:pPr>
              <w:spacing w:line="360" w:lineRule="auto"/>
              <w:rPr>
                <w:rFonts w:ascii="宋体" w:hAnsi="宋体"/>
                <w:color w:val="auto"/>
                <w:szCs w:val="21"/>
              </w:rPr>
            </w:pPr>
            <w:r>
              <w:rPr>
                <w:rFonts w:hint="eastAsia" w:ascii="宋体" w:hAnsi="宋体"/>
                <w:color w:val="auto"/>
                <w:szCs w:val="21"/>
              </w:rPr>
              <w:t>28</w:t>
            </w:r>
          </w:p>
        </w:tc>
        <w:tc>
          <w:tcPr>
            <w:tcW w:w="7420" w:type="dxa"/>
            <w:vAlign w:val="center"/>
          </w:tcPr>
          <w:p w14:paraId="3AF49F82">
            <w:pPr>
              <w:rPr>
                <w:rFonts w:ascii="宋体" w:hAnsi="宋体" w:cs="宋体"/>
                <w:color w:val="auto"/>
                <w:kern w:val="0"/>
                <w:szCs w:val="21"/>
              </w:rPr>
            </w:pPr>
            <w:r>
              <w:rPr>
                <w:rFonts w:hint="eastAsia" w:ascii="宋体" w:hAnsi="宋体" w:cs="宋体"/>
                <w:color w:val="auto"/>
                <w:kern w:val="0"/>
                <w:szCs w:val="21"/>
              </w:rPr>
              <w:t>认证机构证书转换:</w:t>
            </w:r>
            <w:r>
              <w:rPr>
                <w:rFonts w:hint="eastAsia" w:ascii="宋体" w:hAnsi="宋体"/>
                <w:color w:val="auto"/>
                <w:szCs w:val="21"/>
              </w:rPr>
              <w:t xml:space="preserve"> 有效认证证书复印件/上次不符合报告/本周期审核报告/最近一次审核结果的证明文件</w:t>
            </w:r>
          </w:p>
        </w:tc>
        <w:tc>
          <w:tcPr>
            <w:tcW w:w="672" w:type="dxa"/>
            <w:vAlign w:val="center"/>
          </w:tcPr>
          <w:p w14:paraId="370858D6">
            <w:pPr>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4EE7E596">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44F08E8B">
            <w:pPr>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2E5C9502">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4364BA8D">
            <w:pPr>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0F6BD711">
            <w:pPr>
              <w:spacing w:line="360" w:lineRule="auto"/>
              <w:jc w:val="center"/>
              <w:rPr>
                <w:rFonts w:ascii="宋体" w:hAnsi="宋体"/>
                <w:color w:val="auto"/>
                <w:sz w:val="18"/>
                <w:szCs w:val="18"/>
              </w:rPr>
            </w:pPr>
            <w:r>
              <w:rPr>
                <w:rFonts w:hint="eastAsia" w:ascii="宋体" w:hAnsi="宋体"/>
                <w:color w:val="auto"/>
                <w:sz w:val="18"/>
                <w:szCs w:val="18"/>
              </w:rPr>
              <w:t>▲</w:t>
            </w:r>
          </w:p>
        </w:tc>
        <w:tc>
          <w:tcPr>
            <w:tcW w:w="776" w:type="dxa"/>
            <w:vAlign w:val="center"/>
          </w:tcPr>
          <w:p w14:paraId="698615BD">
            <w:pPr>
              <w:spacing w:line="360" w:lineRule="auto"/>
              <w:jc w:val="center"/>
              <w:rPr>
                <w:rFonts w:ascii="宋体" w:hAnsi="宋体"/>
                <w:color w:val="auto"/>
                <w:sz w:val="18"/>
                <w:szCs w:val="18"/>
              </w:rPr>
            </w:pPr>
          </w:p>
        </w:tc>
        <w:tc>
          <w:tcPr>
            <w:tcW w:w="570" w:type="dxa"/>
            <w:vAlign w:val="center"/>
          </w:tcPr>
          <w:p w14:paraId="43A7A535">
            <w:pPr>
              <w:spacing w:line="360" w:lineRule="auto"/>
              <w:jc w:val="center"/>
              <w:rPr>
                <w:rFonts w:ascii="宋体" w:hAnsi="宋体"/>
                <w:color w:val="auto"/>
                <w:sz w:val="18"/>
                <w:szCs w:val="18"/>
              </w:rPr>
            </w:pPr>
          </w:p>
        </w:tc>
        <w:tc>
          <w:tcPr>
            <w:tcW w:w="673" w:type="dxa"/>
            <w:vAlign w:val="center"/>
          </w:tcPr>
          <w:p w14:paraId="1803AB41">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68319144">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0EC6F3AD">
            <w:pPr>
              <w:spacing w:line="360" w:lineRule="auto"/>
              <w:jc w:val="center"/>
              <w:rPr>
                <w:rFonts w:ascii="宋体" w:hAnsi="宋体"/>
                <w:color w:val="auto"/>
                <w:sz w:val="18"/>
                <w:szCs w:val="18"/>
              </w:rPr>
            </w:pPr>
          </w:p>
        </w:tc>
      </w:tr>
      <w:tr w14:paraId="0FC5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5DD2FC90">
            <w:pPr>
              <w:rPr>
                <w:rFonts w:ascii="宋体" w:hAnsi="宋体"/>
                <w:color w:val="auto"/>
                <w:szCs w:val="21"/>
              </w:rPr>
            </w:pPr>
            <w:r>
              <w:rPr>
                <w:rFonts w:hint="eastAsia" w:ascii="宋体" w:hAnsi="宋体"/>
                <w:color w:val="auto"/>
                <w:szCs w:val="21"/>
              </w:rPr>
              <w:t>29</w:t>
            </w:r>
          </w:p>
        </w:tc>
        <w:tc>
          <w:tcPr>
            <w:tcW w:w="7420" w:type="dxa"/>
            <w:vAlign w:val="center"/>
          </w:tcPr>
          <w:p w14:paraId="5E8652FC">
            <w:pPr>
              <w:rPr>
                <w:rFonts w:ascii="宋体" w:hAnsi="宋体" w:cs="宋体"/>
                <w:color w:val="auto"/>
                <w:kern w:val="0"/>
                <w:szCs w:val="21"/>
              </w:rPr>
            </w:pPr>
            <w:r>
              <w:rPr>
                <w:rFonts w:hint="eastAsia"/>
                <w:color w:val="auto"/>
                <w:spacing w:val="4"/>
              </w:rPr>
              <w:t>ISMS范围描述文件</w:t>
            </w:r>
          </w:p>
        </w:tc>
        <w:tc>
          <w:tcPr>
            <w:tcW w:w="672" w:type="dxa"/>
            <w:vAlign w:val="center"/>
          </w:tcPr>
          <w:p w14:paraId="5A8F97F9">
            <w:pPr>
              <w:spacing w:line="360" w:lineRule="auto"/>
              <w:jc w:val="center"/>
              <w:rPr>
                <w:rFonts w:ascii="宋体" w:hAnsi="宋体"/>
                <w:color w:val="auto"/>
                <w:sz w:val="18"/>
                <w:szCs w:val="18"/>
              </w:rPr>
            </w:pPr>
          </w:p>
        </w:tc>
        <w:tc>
          <w:tcPr>
            <w:tcW w:w="672" w:type="dxa"/>
            <w:vAlign w:val="center"/>
          </w:tcPr>
          <w:p w14:paraId="0908425A">
            <w:pPr>
              <w:spacing w:line="360" w:lineRule="auto"/>
              <w:jc w:val="center"/>
              <w:rPr>
                <w:rFonts w:ascii="宋体" w:hAnsi="宋体"/>
                <w:color w:val="auto"/>
                <w:sz w:val="18"/>
                <w:szCs w:val="18"/>
              </w:rPr>
            </w:pPr>
          </w:p>
        </w:tc>
        <w:tc>
          <w:tcPr>
            <w:tcW w:w="673" w:type="dxa"/>
            <w:vAlign w:val="center"/>
          </w:tcPr>
          <w:p w14:paraId="1ED26A19">
            <w:pPr>
              <w:spacing w:line="360" w:lineRule="auto"/>
              <w:jc w:val="center"/>
              <w:rPr>
                <w:rFonts w:ascii="宋体" w:hAnsi="宋体"/>
                <w:color w:val="auto"/>
                <w:sz w:val="18"/>
                <w:szCs w:val="18"/>
              </w:rPr>
            </w:pPr>
          </w:p>
        </w:tc>
        <w:tc>
          <w:tcPr>
            <w:tcW w:w="672" w:type="dxa"/>
            <w:vAlign w:val="center"/>
          </w:tcPr>
          <w:p w14:paraId="23891588">
            <w:pPr>
              <w:spacing w:line="360" w:lineRule="auto"/>
              <w:jc w:val="center"/>
              <w:rPr>
                <w:rFonts w:ascii="宋体" w:hAnsi="宋体"/>
                <w:color w:val="auto"/>
                <w:sz w:val="18"/>
                <w:szCs w:val="18"/>
              </w:rPr>
            </w:pPr>
          </w:p>
        </w:tc>
        <w:tc>
          <w:tcPr>
            <w:tcW w:w="673" w:type="dxa"/>
            <w:vAlign w:val="center"/>
          </w:tcPr>
          <w:p w14:paraId="60A1674C">
            <w:pPr>
              <w:spacing w:line="360" w:lineRule="auto"/>
              <w:jc w:val="center"/>
              <w:rPr>
                <w:rFonts w:ascii="宋体" w:hAnsi="宋体"/>
                <w:color w:val="auto"/>
                <w:sz w:val="18"/>
                <w:szCs w:val="18"/>
              </w:rPr>
            </w:pPr>
          </w:p>
        </w:tc>
        <w:tc>
          <w:tcPr>
            <w:tcW w:w="672" w:type="dxa"/>
            <w:vAlign w:val="center"/>
          </w:tcPr>
          <w:p w14:paraId="1C3D9941">
            <w:pPr>
              <w:spacing w:line="360" w:lineRule="auto"/>
              <w:jc w:val="center"/>
              <w:rPr>
                <w:rFonts w:ascii="宋体" w:hAnsi="宋体"/>
                <w:color w:val="auto"/>
                <w:sz w:val="18"/>
                <w:szCs w:val="18"/>
              </w:rPr>
            </w:pPr>
          </w:p>
        </w:tc>
        <w:tc>
          <w:tcPr>
            <w:tcW w:w="776" w:type="dxa"/>
            <w:vAlign w:val="center"/>
          </w:tcPr>
          <w:p w14:paraId="2FEF2C97">
            <w:pPr>
              <w:spacing w:line="360" w:lineRule="auto"/>
              <w:jc w:val="center"/>
              <w:rPr>
                <w:rFonts w:ascii="宋体" w:hAnsi="宋体"/>
                <w:color w:val="auto"/>
                <w:sz w:val="18"/>
                <w:szCs w:val="18"/>
              </w:rPr>
            </w:pPr>
          </w:p>
        </w:tc>
        <w:tc>
          <w:tcPr>
            <w:tcW w:w="570" w:type="dxa"/>
            <w:vAlign w:val="center"/>
          </w:tcPr>
          <w:p w14:paraId="4F75111A">
            <w:pPr>
              <w:spacing w:line="360" w:lineRule="auto"/>
              <w:jc w:val="center"/>
              <w:rPr>
                <w:rFonts w:ascii="宋体" w:hAnsi="宋体"/>
                <w:color w:val="auto"/>
                <w:sz w:val="18"/>
                <w:szCs w:val="18"/>
              </w:rPr>
            </w:pPr>
          </w:p>
        </w:tc>
        <w:tc>
          <w:tcPr>
            <w:tcW w:w="673" w:type="dxa"/>
            <w:vAlign w:val="center"/>
          </w:tcPr>
          <w:p w14:paraId="30F10462">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5CB11D1F">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487A9A80">
            <w:pPr>
              <w:spacing w:line="360" w:lineRule="auto"/>
              <w:jc w:val="center"/>
              <w:rPr>
                <w:rFonts w:ascii="宋体" w:hAnsi="宋体"/>
                <w:color w:val="auto"/>
                <w:sz w:val="18"/>
                <w:szCs w:val="18"/>
              </w:rPr>
            </w:pPr>
          </w:p>
        </w:tc>
      </w:tr>
      <w:tr w14:paraId="16A7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22CE150B">
            <w:pPr>
              <w:rPr>
                <w:rFonts w:ascii="宋体" w:hAnsi="宋体"/>
                <w:color w:val="auto"/>
                <w:szCs w:val="21"/>
              </w:rPr>
            </w:pPr>
            <w:r>
              <w:rPr>
                <w:rFonts w:hint="eastAsia" w:ascii="宋体" w:hAnsi="宋体"/>
                <w:color w:val="auto"/>
                <w:szCs w:val="21"/>
              </w:rPr>
              <w:t>30</w:t>
            </w:r>
          </w:p>
        </w:tc>
        <w:tc>
          <w:tcPr>
            <w:tcW w:w="7420" w:type="dxa"/>
            <w:vAlign w:val="center"/>
          </w:tcPr>
          <w:p w14:paraId="1DA2FA10">
            <w:pPr>
              <w:rPr>
                <w:rFonts w:ascii="宋体" w:hAnsi="宋体" w:cs="宋体"/>
                <w:color w:val="auto"/>
                <w:kern w:val="0"/>
                <w:szCs w:val="21"/>
              </w:rPr>
            </w:pPr>
            <w:r>
              <w:rPr>
                <w:rFonts w:hint="eastAsia"/>
                <w:color w:val="auto"/>
                <w:spacing w:val="4"/>
              </w:rPr>
              <w:t>信息安全管理体系适用性声明</w:t>
            </w:r>
          </w:p>
        </w:tc>
        <w:tc>
          <w:tcPr>
            <w:tcW w:w="672" w:type="dxa"/>
            <w:vAlign w:val="center"/>
          </w:tcPr>
          <w:p w14:paraId="03EDA3EA">
            <w:pPr>
              <w:spacing w:line="360" w:lineRule="auto"/>
              <w:jc w:val="center"/>
              <w:rPr>
                <w:rFonts w:ascii="宋体" w:hAnsi="宋体"/>
                <w:color w:val="auto"/>
                <w:sz w:val="18"/>
                <w:szCs w:val="18"/>
              </w:rPr>
            </w:pPr>
          </w:p>
        </w:tc>
        <w:tc>
          <w:tcPr>
            <w:tcW w:w="672" w:type="dxa"/>
            <w:vAlign w:val="center"/>
          </w:tcPr>
          <w:p w14:paraId="2DAD6612">
            <w:pPr>
              <w:spacing w:line="360" w:lineRule="auto"/>
              <w:jc w:val="center"/>
              <w:rPr>
                <w:rFonts w:ascii="宋体" w:hAnsi="宋体"/>
                <w:color w:val="auto"/>
                <w:sz w:val="18"/>
                <w:szCs w:val="18"/>
              </w:rPr>
            </w:pPr>
          </w:p>
        </w:tc>
        <w:tc>
          <w:tcPr>
            <w:tcW w:w="673" w:type="dxa"/>
            <w:vAlign w:val="center"/>
          </w:tcPr>
          <w:p w14:paraId="5B6F3817">
            <w:pPr>
              <w:spacing w:line="360" w:lineRule="auto"/>
              <w:jc w:val="center"/>
              <w:rPr>
                <w:rFonts w:ascii="宋体" w:hAnsi="宋体"/>
                <w:color w:val="auto"/>
                <w:sz w:val="18"/>
                <w:szCs w:val="18"/>
              </w:rPr>
            </w:pPr>
          </w:p>
        </w:tc>
        <w:tc>
          <w:tcPr>
            <w:tcW w:w="672" w:type="dxa"/>
            <w:vAlign w:val="center"/>
          </w:tcPr>
          <w:p w14:paraId="42AC32E5">
            <w:pPr>
              <w:spacing w:line="360" w:lineRule="auto"/>
              <w:jc w:val="center"/>
              <w:rPr>
                <w:rFonts w:ascii="宋体" w:hAnsi="宋体"/>
                <w:color w:val="auto"/>
                <w:sz w:val="18"/>
                <w:szCs w:val="18"/>
              </w:rPr>
            </w:pPr>
          </w:p>
        </w:tc>
        <w:tc>
          <w:tcPr>
            <w:tcW w:w="673" w:type="dxa"/>
            <w:vAlign w:val="center"/>
          </w:tcPr>
          <w:p w14:paraId="2F5A87E6">
            <w:pPr>
              <w:spacing w:line="360" w:lineRule="auto"/>
              <w:jc w:val="center"/>
              <w:rPr>
                <w:rFonts w:ascii="宋体" w:hAnsi="宋体"/>
                <w:color w:val="auto"/>
                <w:sz w:val="18"/>
                <w:szCs w:val="18"/>
              </w:rPr>
            </w:pPr>
          </w:p>
        </w:tc>
        <w:tc>
          <w:tcPr>
            <w:tcW w:w="672" w:type="dxa"/>
            <w:vAlign w:val="center"/>
          </w:tcPr>
          <w:p w14:paraId="371630E6">
            <w:pPr>
              <w:spacing w:line="360" w:lineRule="auto"/>
              <w:jc w:val="center"/>
              <w:rPr>
                <w:rFonts w:ascii="宋体" w:hAnsi="宋体"/>
                <w:color w:val="auto"/>
                <w:sz w:val="18"/>
                <w:szCs w:val="18"/>
              </w:rPr>
            </w:pPr>
          </w:p>
        </w:tc>
        <w:tc>
          <w:tcPr>
            <w:tcW w:w="776" w:type="dxa"/>
            <w:vAlign w:val="center"/>
          </w:tcPr>
          <w:p w14:paraId="5A3A622A">
            <w:pPr>
              <w:spacing w:line="360" w:lineRule="auto"/>
              <w:jc w:val="center"/>
              <w:rPr>
                <w:rFonts w:ascii="宋体" w:hAnsi="宋体"/>
                <w:color w:val="auto"/>
                <w:sz w:val="18"/>
                <w:szCs w:val="18"/>
              </w:rPr>
            </w:pPr>
          </w:p>
        </w:tc>
        <w:tc>
          <w:tcPr>
            <w:tcW w:w="570" w:type="dxa"/>
            <w:vAlign w:val="center"/>
          </w:tcPr>
          <w:p w14:paraId="35374FCF">
            <w:pPr>
              <w:spacing w:line="360" w:lineRule="auto"/>
              <w:jc w:val="center"/>
              <w:rPr>
                <w:rFonts w:ascii="宋体" w:hAnsi="宋体"/>
                <w:color w:val="auto"/>
                <w:sz w:val="18"/>
                <w:szCs w:val="18"/>
              </w:rPr>
            </w:pPr>
          </w:p>
        </w:tc>
        <w:tc>
          <w:tcPr>
            <w:tcW w:w="673" w:type="dxa"/>
            <w:vAlign w:val="center"/>
          </w:tcPr>
          <w:p w14:paraId="5148CF15">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73AB4FA3">
            <w:pPr>
              <w:spacing w:line="360" w:lineRule="auto"/>
              <w:jc w:val="center"/>
              <w:rPr>
                <w:rFonts w:ascii="宋体" w:hAnsi="宋体"/>
                <w:color w:val="auto"/>
                <w:sz w:val="18"/>
                <w:szCs w:val="18"/>
              </w:rPr>
            </w:pPr>
          </w:p>
        </w:tc>
        <w:tc>
          <w:tcPr>
            <w:tcW w:w="673" w:type="dxa"/>
            <w:vAlign w:val="center"/>
          </w:tcPr>
          <w:p w14:paraId="1F77DC34">
            <w:pPr>
              <w:spacing w:line="360" w:lineRule="auto"/>
              <w:jc w:val="center"/>
              <w:rPr>
                <w:rFonts w:ascii="宋体" w:hAnsi="宋体"/>
                <w:color w:val="auto"/>
                <w:sz w:val="18"/>
                <w:szCs w:val="18"/>
              </w:rPr>
            </w:pPr>
          </w:p>
        </w:tc>
      </w:tr>
      <w:tr w14:paraId="65C4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69C362CF">
            <w:pPr>
              <w:rPr>
                <w:rFonts w:ascii="宋体" w:hAnsi="宋体"/>
                <w:color w:val="auto"/>
                <w:szCs w:val="21"/>
              </w:rPr>
            </w:pPr>
            <w:r>
              <w:rPr>
                <w:rFonts w:hint="eastAsia" w:ascii="宋体" w:hAnsi="宋体"/>
                <w:color w:val="auto"/>
                <w:szCs w:val="21"/>
              </w:rPr>
              <w:t>31</w:t>
            </w:r>
          </w:p>
        </w:tc>
        <w:tc>
          <w:tcPr>
            <w:tcW w:w="7420" w:type="dxa"/>
            <w:vAlign w:val="center"/>
          </w:tcPr>
          <w:p w14:paraId="625477A7">
            <w:pPr>
              <w:rPr>
                <w:rFonts w:ascii="宋体" w:hAnsi="宋体" w:cs="宋体"/>
                <w:color w:val="auto"/>
                <w:kern w:val="0"/>
                <w:szCs w:val="21"/>
              </w:rPr>
            </w:pPr>
            <w:r>
              <w:rPr>
                <w:rFonts w:hint="eastAsia"/>
                <w:color w:val="auto"/>
                <w:spacing w:val="4"/>
              </w:rPr>
              <w:t>信息安全资产风险评估报告</w:t>
            </w:r>
          </w:p>
        </w:tc>
        <w:tc>
          <w:tcPr>
            <w:tcW w:w="672" w:type="dxa"/>
            <w:vAlign w:val="center"/>
          </w:tcPr>
          <w:p w14:paraId="0C0C4514">
            <w:pPr>
              <w:spacing w:line="360" w:lineRule="auto"/>
              <w:jc w:val="center"/>
              <w:rPr>
                <w:rFonts w:ascii="宋体" w:hAnsi="宋体"/>
                <w:color w:val="auto"/>
                <w:sz w:val="18"/>
                <w:szCs w:val="18"/>
              </w:rPr>
            </w:pPr>
          </w:p>
        </w:tc>
        <w:tc>
          <w:tcPr>
            <w:tcW w:w="672" w:type="dxa"/>
            <w:vAlign w:val="center"/>
          </w:tcPr>
          <w:p w14:paraId="25A654AA">
            <w:pPr>
              <w:spacing w:line="360" w:lineRule="auto"/>
              <w:jc w:val="center"/>
              <w:rPr>
                <w:rFonts w:ascii="宋体" w:hAnsi="宋体"/>
                <w:color w:val="auto"/>
                <w:sz w:val="18"/>
                <w:szCs w:val="18"/>
              </w:rPr>
            </w:pPr>
          </w:p>
        </w:tc>
        <w:tc>
          <w:tcPr>
            <w:tcW w:w="673" w:type="dxa"/>
            <w:vAlign w:val="center"/>
          </w:tcPr>
          <w:p w14:paraId="6637E540">
            <w:pPr>
              <w:spacing w:line="360" w:lineRule="auto"/>
              <w:jc w:val="center"/>
              <w:rPr>
                <w:rFonts w:ascii="宋体" w:hAnsi="宋体"/>
                <w:color w:val="auto"/>
                <w:sz w:val="18"/>
                <w:szCs w:val="18"/>
              </w:rPr>
            </w:pPr>
          </w:p>
        </w:tc>
        <w:tc>
          <w:tcPr>
            <w:tcW w:w="672" w:type="dxa"/>
            <w:vAlign w:val="center"/>
          </w:tcPr>
          <w:p w14:paraId="546E817C">
            <w:pPr>
              <w:spacing w:line="360" w:lineRule="auto"/>
              <w:jc w:val="center"/>
              <w:rPr>
                <w:rFonts w:ascii="宋体" w:hAnsi="宋体"/>
                <w:color w:val="auto"/>
                <w:sz w:val="18"/>
                <w:szCs w:val="18"/>
              </w:rPr>
            </w:pPr>
          </w:p>
        </w:tc>
        <w:tc>
          <w:tcPr>
            <w:tcW w:w="673" w:type="dxa"/>
            <w:vAlign w:val="center"/>
          </w:tcPr>
          <w:p w14:paraId="66BB1CC5">
            <w:pPr>
              <w:spacing w:line="360" w:lineRule="auto"/>
              <w:jc w:val="center"/>
              <w:rPr>
                <w:rFonts w:ascii="宋体" w:hAnsi="宋体"/>
                <w:color w:val="auto"/>
                <w:sz w:val="18"/>
                <w:szCs w:val="18"/>
              </w:rPr>
            </w:pPr>
          </w:p>
        </w:tc>
        <w:tc>
          <w:tcPr>
            <w:tcW w:w="672" w:type="dxa"/>
            <w:vAlign w:val="center"/>
          </w:tcPr>
          <w:p w14:paraId="7DF97E6B">
            <w:pPr>
              <w:spacing w:line="360" w:lineRule="auto"/>
              <w:jc w:val="center"/>
              <w:rPr>
                <w:rFonts w:ascii="宋体" w:hAnsi="宋体"/>
                <w:color w:val="auto"/>
                <w:sz w:val="18"/>
                <w:szCs w:val="18"/>
              </w:rPr>
            </w:pPr>
          </w:p>
        </w:tc>
        <w:tc>
          <w:tcPr>
            <w:tcW w:w="776" w:type="dxa"/>
            <w:vAlign w:val="center"/>
          </w:tcPr>
          <w:p w14:paraId="6449665B">
            <w:pPr>
              <w:spacing w:line="360" w:lineRule="auto"/>
              <w:jc w:val="center"/>
              <w:rPr>
                <w:rFonts w:ascii="宋体" w:hAnsi="宋体"/>
                <w:color w:val="auto"/>
                <w:sz w:val="18"/>
                <w:szCs w:val="18"/>
              </w:rPr>
            </w:pPr>
          </w:p>
        </w:tc>
        <w:tc>
          <w:tcPr>
            <w:tcW w:w="570" w:type="dxa"/>
            <w:vAlign w:val="center"/>
          </w:tcPr>
          <w:p w14:paraId="0C7551C6">
            <w:pPr>
              <w:spacing w:line="360" w:lineRule="auto"/>
              <w:jc w:val="center"/>
              <w:rPr>
                <w:rFonts w:ascii="宋体" w:hAnsi="宋体"/>
                <w:color w:val="auto"/>
                <w:sz w:val="18"/>
                <w:szCs w:val="18"/>
              </w:rPr>
            </w:pPr>
          </w:p>
        </w:tc>
        <w:tc>
          <w:tcPr>
            <w:tcW w:w="673" w:type="dxa"/>
            <w:vAlign w:val="center"/>
          </w:tcPr>
          <w:p w14:paraId="39EF27C8">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4C2589E1">
            <w:pPr>
              <w:spacing w:line="360" w:lineRule="auto"/>
              <w:jc w:val="center"/>
              <w:rPr>
                <w:rFonts w:ascii="宋体" w:hAnsi="宋体"/>
                <w:color w:val="auto"/>
                <w:sz w:val="18"/>
                <w:szCs w:val="18"/>
              </w:rPr>
            </w:pPr>
          </w:p>
        </w:tc>
        <w:tc>
          <w:tcPr>
            <w:tcW w:w="673" w:type="dxa"/>
            <w:vAlign w:val="center"/>
          </w:tcPr>
          <w:p w14:paraId="4FFC89F1">
            <w:pPr>
              <w:spacing w:line="360" w:lineRule="auto"/>
              <w:jc w:val="center"/>
              <w:rPr>
                <w:rFonts w:ascii="宋体" w:hAnsi="宋体"/>
                <w:color w:val="auto"/>
                <w:sz w:val="18"/>
                <w:szCs w:val="18"/>
              </w:rPr>
            </w:pPr>
          </w:p>
        </w:tc>
      </w:tr>
      <w:tr w14:paraId="4F69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58" w:type="dxa"/>
            <w:vAlign w:val="center"/>
          </w:tcPr>
          <w:p w14:paraId="3EB6AA1F">
            <w:pPr>
              <w:rPr>
                <w:rFonts w:ascii="宋体" w:hAnsi="宋体"/>
                <w:color w:val="auto"/>
                <w:szCs w:val="21"/>
              </w:rPr>
            </w:pPr>
            <w:r>
              <w:rPr>
                <w:rFonts w:hint="eastAsia" w:ascii="宋体" w:hAnsi="宋体"/>
                <w:color w:val="auto"/>
                <w:szCs w:val="21"/>
              </w:rPr>
              <w:t>32</w:t>
            </w:r>
          </w:p>
        </w:tc>
        <w:tc>
          <w:tcPr>
            <w:tcW w:w="7420" w:type="dxa"/>
            <w:vAlign w:val="center"/>
          </w:tcPr>
          <w:p w14:paraId="22B9A8AF">
            <w:pPr>
              <w:rPr>
                <w:rFonts w:ascii="宋体" w:hAnsi="宋体" w:cs="宋体"/>
                <w:color w:val="auto"/>
                <w:kern w:val="0"/>
                <w:szCs w:val="21"/>
              </w:rPr>
            </w:pPr>
            <w:r>
              <w:rPr>
                <w:rFonts w:hint="eastAsia"/>
                <w:color w:val="auto"/>
                <w:spacing w:val="4"/>
              </w:rPr>
              <w:t>风险处理计划</w:t>
            </w:r>
          </w:p>
        </w:tc>
        <w:tc>
          <w:tcPr>
            <w:tcW w:w="672" w:type="dxa"/>
            <w:vAlign w:val="center"/>
          </w:tcPr>
          <w:p w14:paraId="67592089">
            <w:pPr>
              <w:spacing w:line="360" w:lineRule="auto"/>
              <w:jc w:val="center"/>
              <w:rPr>
                <w:rFonts w:ascii="宋体" w:hAnsi="宋体"/>
                <w:color w:val="auto"/>
                <w:sz w:val="18"/>
                <w:szCs w:val="18"/>
              </w:rPr>
            </w:pPr>
          </w:p>
        </w:tc>
        <w:tc>
          <w:tcPr>
            <w:tcW w:w="672" w:type="dxa"/>
            <w:vAlign w:val="center"/>
          </w:tcPr>
          <w:p w14:paraId="4D6985C3">
            <w:pPr>
              <w:spacing w:line="360" w:lineRule="auto"/>
              <w:jc w:val="center"/>
              <w:rPr>
                <w:rFonts w:ascii="宋体" w:hAnsi="宋体"/>
                <w:color w:val="auto"/>
                <w:sz w:val="18"/>
                <w:szCs w:val="18"/>
              </w:rPr>
            </w:pPr>
          </w:p>
        </w:tc>
        <w:tc>
          <w:tcPr>
            <w:tcW w:w="673" w:type="dxa"/>
            <w:vAlign w:val="center"/>
          </w:tcPr>
          <w:p w14:paraId="5EFFE2E8">
            <w:pPr>
              <w:spacing w:line="360" w:lineRule="auto"/>
              <w:jc w:val="center"/>
              <w:rPr>
                <w:rFonts w:ascii="宋体" w:hAnsi="宋体"/>
                <w:color w:val="auto"/>
                <w:sz w:val="18"/>
                <w:szCs w:val="18"/>
              </w:rPr>
            </w:pPr>
          </w:p>
        </w:tc>
        <w:tc>
          <w:tcPr>
            <w:tcW w:w="672" w:type="dxa"/>
            <w:vAlign w:val="center"/>
          </w:tcPr>
          <w:p w14:paraId="623EF28A">
            <w:pPr>
              <w:spacing w:line="360" w:lineRule="auto"/>
              <w:jc w:val="center"/>
              <w:rPr>
                <w:rFonts w:ascii="宋体" w:hAnsi="宋体"/>
                <w:color w:val="auto"/>
                <w:sz w:val="18"/>
                <w:szCs w:val="18"/>
              </w:rPr>
            </w:pPr>
          </w:p>
        </w:tc>
        <w:tc>
          <w:tcPr>
            <w:tcW w:w="673" w:type="dxa"/>
            <w:vAlign w:val="center"/>
          </w:tcPr>
          <w:p w14:paraId="20EA0F41">
            <w:pPr>
              <w:spacing w:line="360" w:lineRule="auto"/>
              <w:jc w:val="center"/>
              <w:rPr>
                <w:rFonts w:ascii="宋体" w:hAnsi="宋体"/>
                <w:color w:val="auto"/>
                <w:sz w:val="18"/>
                <w:szCs w:val="18"/>
              </w:rPr>
            </w:pPr>
          </w:p>
        </w:tc>
        <w:tc>
          <w:tcPr>
            <w:tcW w:w="672" w:type="dxa"/>
            <w:vAlign w:val="center"/>
          </w:tcPr>
          <w:p w14:paraId="3B20619D">
            <w:pPr>
              <w:spacing w:line="360" w:lineRule="auto"/>
              <w:jc w:val="center"/>
              <w:rPr>
                <w:rFonts w:ascii="宋体" w:hAnsi="宋体"/>
                <w:color w:val="auto"/>
                <w:sz w:val="18"/>
                <w:szCs w:val="18"/>
              </w:rPr>
            </w:pPr>
          </w:p>
        </w:tc>
        <w:tc>
          <w:tcPr>
            <w:tcW w:w="776" w:type="dxa"/>
            <w:vAlign w:val="center"/>
          </w:tcPr>
          <w:p w14:paraId="72A51AE9">
            <w:pPr>
              <w:spacing w:line="360" w:lineRule="auto"/>
              <w:jc w:val="center"/>
              <w:rPr>
                <w:rFonts w:ascii="宋体" w:hAnsi="宋体"/>
                <w:color w:val="auto"/>
                <w:sz w:val="18"/>
                <w:szCs w:val="18"/>
              </w:rPr>
            </w:pPr>
          </w:p>
        </w:tc>
        <w:tc>
          <w:tcPr>
            <w:tcW w:w="570" w:type="dxa"/>
            <w:vAlign w:val="center"/>
          </w:tcPr>
          <w:p w14:paraId="65CEEEC4">
            <w:pPr>
              <w:spacing w:line="360" w:lineRule="auto"/>
              <w:jc w:val="center"/>
              <w:rPr>
                <w:rFonts w:ascii="宋体" w:hAnsi="宋体"/>
                <w:color w:val="auto"/>
                <w:sz w:val="18"/>
                <w:szCs w:val="18"/>
              </w:rPr>
            </w:pPr>
          </w:p>
        </w:tc>
        <w:tc>
          <w:tcPr>
            <w:tcW w:w="673" w:type="dxa"/>
            <w:vAlign w:val="center"/>
          </w:tcPr>
          <w:p w14:paraId="3FAC20AB">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046298EC">
            <w:pPr>
              <w:spacing w:line="360" w:lineRule="auto"/>
              <w:jc w:val="center"/>
              <w:rPr>
                <w:rFonts w:ascii="宋体" w:hAnsi="宋体"/>
                <w:color w:val="auto"/>
                <w:sz w:val="18"/>
                <w:szCs w:val="18"/>
              </w:rPr>
            </w:pPr>
          </w:p>
        </w:tc>
        <w:tc>
          <w:tcPr>
            <w:tcW w:w="673" w:type="dxa"/>
            <w:vAlign w:val="center"/>
          </w:tcPr>
          <w:p w14:paraId="26389645">
            <w:pPr>
              <w:spacing w:line="360" w:lineRule="auto"/>
              <w:jc w:val="center"/>
              <w:rPr>
                <w:rFonts w:ascii="宋体" w:hAnsi="宋体"/>
                <w:color w:val="auto"/>
                <w:sz w:val="18"/>
                <w:szCs w:val="18"/>
              </w:rPr>
            </w:pPr>
          </w:p>
        </w:tc>
      </w:tr>
      <w:tr w14:paraId="1E1B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2F32A42E">
            <w:pPr>
              <w:rPr>
                <w:rFonts w:ascii="宋体" w:hAnsi="宋体"/>
                <w:color w:val="auto"/>
                <w:szCs w:val="21"/>
              </w:rPr>
            </w:pPr>
            <w:r>
              <w:rPr>
                <w:rFonts w:hint="eastAsia" w:ascii="宋体" w:hAnsi="宋体"/>
                <w:color w:val="auto"/>
                <w:szCs w:val="21"/>
              </w:rPr>
              <w:t>33</w:t>
            </w:r>
          </w:p>
        </w:tc>
        <w:tc>
          <w:tcPr>
            <w:tcW w:w="7420" w:type="dxa"/>
            <w:vAlign w:val="center"/>
          </w:tcPr>
          <w:p w14:paraId="628E9578">
            <w:pPr>
              <w:rPr>
                <w:rFonts w:ascii="宋体" w:hAnsi="宋体" w:cs="宋体"/>
                <w:color w:val="auto"/>
                <w:kern w:val="0"/>
                <w:szCs w:val="21"/>
              </w:rPr>
            </w:pPr>
            <w:r>
              <w:rPr>
                <w:rFonts w:hint="eastAsia"/>
                <w:color w:val="auto"/>
                <w:spacing w:val="4"/>
              </w:rPr>
              <w:t>网络拓扑结构图</w:t>
            </w:r>
          </w:p>
        </w:tc>
        <w:tc>
          <w:tcPr>
            <w:tcW w:w="672" w:type="dxa"/>
            <w:vAlign w:val="center"/>
          </w:tcPr>
          <w:p w14:paraId="2AEC16F4">
            <w:pPr>
              <w:spacing w:line="360" w:lineRule="auto"/>
              <w:jc w:val="center"/>
              <w:rPr>
                <w:rFonts w:ascii="宋体" w:hAnsi="宋体"/>
                <w:color w:val="auto"/>
                <w:sz w:val="18"/>
                <w:szCs w:val="18"/>
              </w:rPr>
            </w:pPr>
          </w:p>
        </w:tc>
        <w:tc>
          <w:tcPr>
            <w:tcW w:w="672" w:type="dxa"/>
            <w:vAlign w:val="center"/>
          </w:tcPr>
          <w:p w14:paraId="628324F0">
            <w:pPr>
              <w:spacing w:line="360" w:lineRule="auto"/>
              <w:jc w:val="center"/>
              <w:rPr>
                <w:rFonts w:ascii="宋体" w:hAnsi="宋体"/>
                <w:color w:val="auto"/>
                <w:sz w:val="18"/>
                <w:szCs w:val="18"/>
              </w:rPr>
            </w:pPr>
          </w:p>
        </w:tc>
        <w:tc>
          <w:tcPr>
            <w:tcW w:w="673" w:type="dxa"/>
            <w:vAlign w:val="center"/>
          </w:tcPr>
          <w:p w14:paraId="05564D2F">
            <w:pPr>
              <w:spacing w:line="360" w:lineRule="auto"/>
              <w:jc w:val="center"/>
              <w:rPr>
                <w:rFonts w:ascii="宋体" w:hAnsi="宋体"/>
                <w:color w:val="auto"/>
                <w:sz w:val="18"/>
                <w:szCs w:val="18"/>
              </w:rPr>
            </w:pPr>
          </w:p>
        </w:tc>
        <w:tc>
          <w:tcPr>
            <w:tcW w:w="672" w:type="dxa"/>
            <w:vAlign w:val="center"/>
          </w:tcPr>
          <w:p w14:paraId="212D744A">
            <w:pPr>
              <w:spacing w:line="360" w:lineRule="auto"/>
              <w:jc w:val="center"/>
              <w:rPr>
                <w:rFonts w:ascii="宋体" w:hAnsi="宋体"/>
                <w:color w:val="auto"/>
                <w:sz w:val="18"/>
                <w:szCs w:val="18"/>
              </w:rPr>
            </w:pPr>
          </w:p>
        </w:tc>
        <w:tc>
          <w:tcPr>
            <w:tcW w:w="673" w:type="dxa"/>
            <w:vAlign w:val="center"/>
          </w:tcPr>
          <w:p w14:paraId="4AA0A196">
            <w:pPr>
              <w:spacing w:line="360" w:lineRule="auto"/>
              <w:jc w:val="center"/>
              <w:rPr>
                <w:rFonts w:ascii="宋体" w:hAnsi="宋体"/>
                <w:color w:val="auto"/>
                <w:sz w:val="18"/>
                <w:szCs w:val="18"/>
              </w:rPr>
            </w:pPr>
          </w:p>
        </w:tc>
        <w:tc>
          <w:tcPr>
            <w:tcW w:w="672" w:type="dxa"/>
            <w:vAlign w:val="center"/>
          </w:tcPr>
          <w:p w14:paraId="693361CD">
            <w:pPr>
              <w:spacing w:line="360" w:lineRule="auto"/>
              <w:jc w:val="center"/>
              <w:rPr>
                <w:rFonts w:ascii="宋体" w:hAnsi="宋体"/>
                <w:color w:val="auto"/>
                <w:sz w:val="18"/>
                <w:szCs w:val="18"/>
              </w:rPr>
            </w:pPr>
          </w:p>
        </w:tc>
        <w:tc>
          <w:tcPr>
            <w:tcW w:w="776" w:type="dxa"/>
            <w:vAlign w:val="center"/>
          </w:tcPr>
          <w:p w14:paraId="377A1714">
            <w:pPr>
              <w:spacing w:line="360" w:lineRule="auto"/>
              <w:jc w:val="center"/>
              <w:rPr>
                <w:rFonts w:ascii="宋体" w:hAnsi="宋体"/>
                <w:color w:val="auto"/>
                <w:sz w:val="18"/>
                <w:szCs w:val="18"/>
              </w:rPr>
            </w:pPr>
          </w:p>
        </w:tc>
        <w:tc>
          <w:tcPr>
            <w:tcW w:w="570" w:type="dxa"/>
            <w:vAlign w:val="center"/>
          </w:tcPr>
          <w:p w14:paraId="0B3F90FF">
            <w:pPr>
              <w:spacing w:line="360" w:lineRule="auto"/>
              <w:jc w:val="center"/>
              <w:rPr>
                <w:rFonts w:ascii="宋体" w:hAnsi="宋体"/>
                <w:color w:val="auto"/>
                <w:sz w:val="18"/>
                <w:szCs w:val="18"/>
              </w:rPr>
            </w:pPr>
          </w:p>
        </w:tc>
        <w:tc>
          <w:tcPr>
            <w:tcW w:w="673" w:type="dxa"/>
            <w:vAlign w:val="center"/>
          </w:tcPr>
          <w:p w14:paraId="4C570EE6">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550ACD49">
            <w:pPr>
              <w:spacing w:line="360" w:lineRule="auto"/>
              <w:jc w:val="center"/>
              <w:rPr>
                <w:rFonts w:ascii="宋体" w:hAnsi="宋体"/>
                <w:color w:val="auto"/>
                <w:sz w:val="18"/>
                <w:szCs w:val="18"/>
              </w:rPr>
            </w:pPr>
          </w:p>
        </w:tc>
        <w:tc>
          <w:tcPr>
            <w:tcW w:w="673" w:type="dxa"/>
            <w:vAlign w:val="center"/>
          </w:tcPr>
          <w:p w14:paraId="38332B14">
            <w:pPr>
              <w:spacing w:line="360" w:lineRule="auto"/>
              <w:jc w:val="center"/>
              <w:rPr>
                <w:rFonts w:ascii="宋体" w:hAnsi="宋体"/>
                <w:color w:val="auto"/>
                <w:sz w:val="18"/>
                <w:szCs w:val="18"/>
              </w:rPr>
            </w:pPr>
          </w:p>
        </w:tc>
      </w:tr>
      <w:tr w14:paraId="72A9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01F0869C">
            <w:pPr>
              <w:rPr>
                <w:rFonts w:ascii="宋体" w:hAnsi="宋体"/>
                <w:color w:val="auto"/>
                <w:szCs w:val="21"/>
              </w:rPr>
            </w:pPr>
            <w:r>
              <w:rPr>
                <w:rFonts w:ascii="宋体" w:hAnsi="宋体"/>
                <w:color w:val="auto"/>
                <w:szCs w:val="21"/>
              </w:rPr>
              <w:t>34</w:t>
            </w:r>
          </w:p>
        </w:tc>
        <w:tc>
          <w:tcPr>
            <w:tcW w:w="7420" w:type="dxa"/>
            <w:vAlign w:val="center"/>
          </w:tcPr>
          <w:p w14:paraId="067FA240">
            <w:pPr>
              <w:rPr>
                <w:color w:val="auto"/>
                <w:spacing w:val="4"/>
              </w:rPr>
            </w:pPr>
            <w:r>
              <w:rPr>
                <w:color w:val="auto"/>
                <w:spacing w:val="4"/>
              </w:rPr>
              <w:t>保密协议</w:t>
            </w:r>
          </w:p>
        </w:tc>
        <w:tc>
          <w:tcPr>
            <w:tcW w:w="672" w:type="dxa"/>
            <w:vAlign w:val="center"/>
          </w:tcPr>
          <w:p w14:paraId="6B518C24">
            <w:pPr>
              <w:spacing w:line="360" w:lineRule="auto"/>
              <w:jc w:val="center"/>
              <w:rPr>
                <w:rFonts w:ascii="宋体" w:hAnsi="宋体"/>
                <w:color w:val="auto"/>
                <w:sz w:val="18"/>
                <w:szCs w:val="18"/>
              </w:rPr>
            </w:pPr>
          </w:p>
        </w:tc>
        <w:tc>
          <w:tcPr>
            <w:tcW w:w="672" w:type="dxa"/>
            <w:vAlign w:val="center"/>
          </w:tcPr>
          <w:p w14:paraId="19A9FEB4">
            <w:pPr>
              <w:spacing w:line="360" w:lineRule="auto"/>
              <w:jc w:val="center"/>
              <w:rPr>
                <w:rFonts w:ascii="宋体" w:hAnsi="宋体"/>
                <w:color w:val="auto"/>
                <w:sz w:val="18"/>
                <w:szCs w:val="18"/>
              </w:rPr>
            </w:pPr>
          </w:p>
        </w:tc>
        <w:tc>
          <w:tcPr>
            <w:tcW w:w="673" w:type="dxa"/>
            <w:vAlign w:val="center"/>
          </w:tcPr>
          <w:p w14:paraId="119B45FC">
            <w:pPr>
              <w:spacing w:line="360" w:lineRule="auto"/>
              <w:jc w:val="center"/>
              <w:rPr>
                <w:rFonts w:ascii="宋体" w:hAnsi="宋体"/>
                <w:color w:val="auto"/>
                <w:sz w:val="18"/>
                <w:szCs w:val="18"/>
              </w:rPr>
            </w:pPr>
          </w:p>
        </w:tc>
        <w:tc>
          <w:tcPr>
            <w:tcW w:w="672" w:type="dxa"/>
            <w:vAlign w:val="center"/>
          </w:tcPr>
          <w:p w14:paraId="688CAE15">
            <w:pPr>
              <w:spacing w:line="360" w:lineRule="auto"/>
              <w:jc w:val="center"/>
              <w:rPr>
                <w:rFonts w:ascii="宋体" w:hAnsi="宋体"/>
                <w:color w:val="auto"/>
                <w:sz w:val="18"/>
                <w:szCs w:val="18"/>
              </w:rPr>
            </w:pPr>
          </w:p>
        </w:tc>
        <w:tc>
          <w:tcPr>
            <w:tcW w:w="673" w:type="dxa"/>
            <w:vAlign w:val="center"/>
          </w:tcPr>
          <w:p w14:paraId="4804CE52">
            <w:pPr>
              <w:spacing w:line="360" w:lineRule="auto"/>
              <w:jc w:val="center"/>
              <w:rPr>
                <w:rFonts w:ascii="宋体" w:hAnsi="宋体"/>
                <w:color w:val="auto"/>
                <w:sz w:val="18"/>
                <w:szCs w:val="18"/>
              </w:rPr>
            </w:pPr>
          </w:p>
        </w:tc>
        <w:tc>
          <w:tcPr>
            <w:tcW w:w="672" w:type="dxa"/>
            <w:vAlign w:val="center"/>
          </w:tcPr>
          <w:p w14:paraId="359CB8B4">
            <w:pPr>
              <w:spacing w:line="360" w:lineRule="auto"/>
              <w:jc w:val="center"/>
              <w:rPr>
                <w:rFonts w:ascii="宋体" w:hAnsi="宋体"/>
                <w:color w:val="auto"/>
                <w:sz w:val="18"/>
                <w:szCs w:val="18"/>
              </w:rPr>
            </w:pPr>
          </w:p>
        </w:tc>
        <w:tc>
          <w:tcPr>
            <w:tcW w:w="776" w:type="dxa"/>
            <w:vAlign w:val="center"/>
          </w:tcPr>
          <w:p w14:paraId="74612D99">
            <w:pPr>
              <w:spacing w:line="360" w:lineRule="auto"/>
              <w:jc w:val="center"/>
              <w:rPr>
                <w:rFonts w:ascii="宋体" w:hAnsi="宋体"/>
                <w:color w:val="auto"/>
                <w:sz w:val="18"/>
                <w:szCs w:val="18"/>
              </w:rPr>
            </w:pPr>
          </w:p>
        </w:tc>
        <w:tc>
          <w:tcPr>
            <w:tcW w:w="570" w:type="dxa"/>
            <w:vAlign w:val="center"/>
          </w:tcPr>
          <w:p w14:paraId="017850FA">
            <w:pPr>
              <w:spacing w:line="360" w:lineRule="auto"/>
              <w:jc w:val="center"/>
              <w:rPr>
                <w:rFonts w:ascii="宋体" w:hAnsi="宋体"/>
                <w:color w:val="auto"/>
                <w:sz w:val="18"/>
                <w:szCs w:val="18"/>
              </w:rPr>
            </w:pPr>
          </w:p>
        </w:tc>
        <w:tc>
          <w:tcPr>
            <w:tcW w:w="673" w:type="dxa"/>
            <w:vAlign w:val="center"/>
          </w:tcPr>
          <w:p w14:paraId="12D2BC67">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6658D1CC">
            <w:pPr>
              <w:spacing w:line="360" w:lineRule="auto"/>
              <w:jc w:val="center"/>
              <w:rPr>
                <w:rFonts w:ascii="宋体" w:hAnsi="宋体"/>
                <w:color w:val="auto"/>
                <w:sz w:val="18"/>
                <w:szCs w:val="18"/>
              </w:rPr>
            </w:pPr>
          </w:p>
        </w:tc>
        <w:tc>
          <w:tcPr>
            <w:tcW w:w="673" w:type="dxa"/>
            <w:vAlign w:val="center"/>
          </w:tcPr>
          <w:p w14:paraId="15507496">
            <w:pPr>
              <w:spacing w:line="360" w:lineRule="auto"/>
              <w:jc w:val="center"/>
              <w:rPr>
                <w:rFonts w:ascii="宋体" w:hAnsi="宋体"/>
                <w:color w:val="auto"/>
                <w:sz w:val="18"/>
                <w:szCs w:val="18"/>
              </w:rPr>
            </w:pPr>
          </w:p>
        </w:tc>
      </w:tr>
      <w:tr w14:paraId="578B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29457FCD">
            <w:pPr>
              <w:rPr>
                <w:rFonts w:ascii="宋体" w:hAnsi="宋体"/>
                <w:color w:val="auto"/>
                <w:szCs w:val="21"/>
              </w:rPr>
            </w:pPr>
            <w:r>
              <w:rPr>
                <w:rFonts w:hint="eastAsia" w:ascii="宋体" w:hAnsi="宋体"/>
                <w:color w:val="auto"/>
                <w:szCs w:val="21"/>
              </w:rPr>
              <w:t>35</w:t>
            </w:r>
          </w:p>
        </w:tc>
        <w:tc>
          <w:tcPr>
            <w:tcW w:w="7420" w:type="dxa"/>
            <w:vAlign w:val="center"/>
          </w:tcPr>
          <w:p w14:paraId="3B8930D1">
            <w:pPr>
              <w:rPr>
                <w:color w:val="auto"/>
                <w:spacing w:val="4"/>
              </w:rPr>
            </w:pPr>
            <w:r>
              <w:rPr>
                <w:rFonts w:hint="eastAsia"/>
                <w:color w:val="auto"/>
                <w:spacing w:val="4"/>
              </w:rPr>
              <w:t>EnMS认证申请需提供资料清单HZCX-01-5-D/0</w:t>
            </w:r>
          </w:p>
        </w:tc>
        <w:tc>
          <w:tcPr>
            <w:tcW w:w="672" w:type="dxa"/>
            <w:vAlign w:val="center"/>
          </w:tcPr>
          <w:p w14:paraId="7443AF35">
            <w:pPr>
              <w:spacing w:line="360" w:lineRule="auto"/>
              <w:jc w:val="center"/>
              <w:rPr>
                <w:rFonts w:ascii="宋体" w:hAnsi="宋体"/>
                <w:color w:val="auto"/>
                <w:sz w:val="18"/>
                <w:szCs w:val="18"/>
              </w:rPr>
            </w:pPr>
          </w:p>
        </w:tc>
        <w:tc>
          <w:tcPr>
            <w:tcW w:w="672" w:type="dxa"/>
            <w:vAlign w:val="center"/>
          </w:tcPr>
          <w:p w14:paraId="2B286E3C">
            <w:pPr>
              <w:spacing w:line="360" w:lineRule="auto"/>
              <w:jc w:val="center"/>
              <w:rPr>
                <w:rFonts w:ascii="宋体" w:hAnsi="宋体"/>
                <w:color w:val="auto"/>
                <w:sz w:val="18"/>
                <w:szCs w:val="18"/>
              </w:rPr>
            </w:pPr>
          </w:p>
        </w:tc>
        <w:tc>
          <w:tcPr>
            <w:tcW w:w="673" w:type="dxa"/>
            <w:vAlign w:val="center"/>
          </w:tcPr>
          <w:p w14:paraId="1CF425B3">
            <w:pPr>
              <w:spacing w:line="360" w:lineRule="auto"/>
              <w:jc w:val="center"/>
              <w:rPr>
                <w:rFonts w:ascii="宋体" w:hAnsi="宋体"/>
                <w:color w:val="auto"/>
                <w:sz w:val="18"/>
                <w:szCs w:val="18"/>
              </w:rPr>
            </w:pPr>
          </w:p>
        </w:tc>
        <w:tc>
          <w:tcPr>
            <w:tcW w:w="672" w:type="dxa"/>
            <w:vAlign w:val="center"/>
          </w:tcPr>
          <w:p w14:paraId="7B2AB996">
            <w:pPr>
              <w:spacing w:line="360" w:lineRule="auto"/>
              <w:jc w:val="center"/>
              <w:rPr>
                <w:rFonts w:ascii="宋体" w:hAnsi="宋体"/>
                <w:color w:val="auto"/>
                <w:sz w:val="18"/>
                <w:szCs w:val="18"/>
              </w:rPr>
            </w:pPr>
          </w:p>
        </w:tc>
        <w:tc>
          <w:tcPr>
            <w:tcW w:w="673" w:type="dxa"/>
            <w:vAlign w:val="center"/>
          </w:tcPr>
          <w:p w14:paraId="6E0E8A3C">
            <w:pPr>
              <w:spacing w:line="360" w:lineRule="auto"/>
              <w:jc w:val="center"/>
              <w:rPr>
                <w:rFonts w:ascii="宋体" w:hAnsi="宋体"/>
                <w:color w:val="auto"/>
                <w:sz w:val="18"/>
                <w:szCs w:val="18"/>
              </w:rPr>
            </w:pPr>
          </w:p>
        </w:tc>
        <w:tc>
          <w:tcPr>
            <w:tcW w:w="672" w:type="dxa"/>
            <w:vAlign w:val="center"/>
          </w:tcPr>
          <w:p w14:paraId="51770AB8">
            <w:pPr>
              <w:spacing w:line="360" w:lineRule="auto"/>
              <w:jc w:val="center"/>
              <w:rPr>
                <w:rFonts w:ascii="宋体" w:hAnsi="宋体"/>
                <w:color w:val="auto"/>
                <w:sz w:val="18"/>
                <w:szCs w:val="18"/>
              </w:rPr>
            </w:pPr>
          </w:p>
        </w:tc>
        <w:tc>
          <w:tcPr>
            <w:tcW w:w="776" w:type="dxa"/>
            <w:vAlign w:val="center"/>
          </w:tcPr>
          <w:p w14:paraId="7DA4784D">
            <w:pPr>
              <w:spacing w:line="360" w:lineRule="auto"/>
              <w:jc w:val="center"/>
              <w:rPr>
                <w:rFonts w:ascii="宋体" w:hAnsi="宋体"/>
                <w:color w:val="auto"/>
                <w:sz w:val="18"/>
                <w:szCs w:val="18"/>
              </w:rPr>
            </w:pPr>
          </w:p>
        </w:tc>
        <w:tc>
          <w:tcPr>
            <w:tcW w:w="570" w:type="dxa"/>
            <w:vAlign w:val="center"/>
          </w:tcPr>
          <w:p w14:paraId="7805AB48">
            <w:pPr>
              <w:spacing w:line="360" w:lineRule="auto"/>
              <w:jc w:val="center"/>
              <w:rPr>
                <w:rFonts w:ascii="宋体" w:hAnsi="宋体"/>
                <w:color w:val="auto"/>
                <w:sz w:val="18"/>
                <w:szCs w:val="18"/>
              </w:rPr>
            </w:pPr>
          </w:p>
        </w:tc>
        <w:tc>
          <w:tcPr>
            <w:tcW w:w="673" w:type="dxa"/>
            <w:vAlign w:val="center"/>
          </w:tcPr>
          <w:p w14:paraId="0F350DB3">
            <w:pPr>
              <w:spacing w:line="360" w:lineRule="auto"/>
              <w:jc w:val="center"/>
              <w:rPr>
                <w:rFonts w:ascii="宋体" w:hAnsi="宋体"/>
                <w:color w:val="auto"/>
                <w:sz w:val="18"/>
                <w:szCs w:val="18"/>
              </w:rPr>
            </w:pPr>
          </w:p>
        </w:tc>
        <w:tc>
          <w:tcPr>
            <w:tcW w:w="673" w:type="dxa"/>
            <w:vAlign w:val="center"/>
          </w:tcPr>
          <w:p w14:paraId="12D48A47">
            <w:pPr>
              <w:spacing w:line="360" w:lineRule="auto"/>
              <w:jc w:val="center"/>
              <w:rPr>
                <w:rFonts w:ascii="宋体" w:hAnsi="宋体"/>
                <w:color w:val="auto"/>
                <w:sz w:val="18"/>
                <w:szCs w:val="18"/>
              </w:rPr>
            </w:pPr>
          </w:p>
        </w:tc>
        <w:tc>
          <w:tcPr>
            <w:tcW w:w="673" w:type="dxa"/>
            <w:vAlign w:val="center"/>
          </w:tcPr>
          <w:p w14:paraId="00C80697">
            <w:pPr>
              <w:spacing w:line="360" w:lineRule="auto"/>
              <w:jc w:val="center"/>
              <w:rPr>
                <w:rFonts w:ascii="宋体" w:hAnsi="宋体"/>
                <w:color w:val="auto"/>
                <w:sz w:val="18"/>
                <w:szCs w:val="18"/>
              </w:rPr>
            </w:pPr>
            <w:r>
              <w:rPr>
                <w:rFonts w:hint="eastAsia" w:ascii="宋体" w:hAnsi="宋体"/>
                <w:color w:val="auto"/>
                <w:sz w:val="18"/>
                <w:szCs w:val="18"/>
              </w:rPr>
              <w:t>▲</w:t>
            </w:r>
          </w:p>
        </w:tc>
      </w:tr>
      <w:tr w14:paraId="2626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6284C5E6">
            <w:pPr>
              <w:rPr>
                <w:rFonts w:ascii="宋体" w:hAnsi="宋体"/>
                <w:color w:val="auto"/>
                <w:szCs w:val="21"/>
              </w:rPr>
            </w:pPr>
            <w:r>
              <w:rPr>
                <w:rFonts w:hint="eastAsia" w:ascii="宋体" w:hAnsi="宋体"/>
                <w:color w:val="auto"/>
                <w:szCs w:val="21"/>
              </w:rPr>
              <w:t>36</w:t>
            </w:r>
          </w:p>
        </w:tc>
        <w:tc>
          <w:tcPr>
            <w:tcW w:w="7420" w:type="dxa"/>
            <w:vAlign w:val="center"/>
          </w:tcPr>
          <w:p w14:paraId="0E0198B8">
            <w:pPr>
              <w:rPr>
                <w:color w:val="auto"/>
                <w:spacing w:val="4"/>
              </w:rPr>
            </w:pPr>
            <w:r>
              <w:rPr>
                <w:rFonts w:hint="eastAsia"/>
                <w:color w:val="auto"/>
                <w:szCs w:val="21"/>
              </w:rPr>
              <w:t>重点用能单位相关信息；能源管理绩效不达标，执法处罚情况说明（适用时）</w:t>
            </w:r>
          </w:p>
        </w:tc>
        <w:tc>
          <w:tcPr>
            <w:tcW w:w="672" w:type="dxa"/>
            <w:vAlign w:val="center"/>
          </w:tcPr>
          <w:p w14:paraId="5558E2D1">
            <w:pPr>
              <w:spacing w:line="360" w:lineRule="auto"/>
              <w:jc w:val="center"/>
              <w:rPr>
                <w:rFonts w:ascii="宋体" w:hAnsi="宋体"/>
                <w:color w:val="auto"/>
                <w:sz w:val="18"/>
                <w:szCs w:val="18"/>
              </w:rPr>
            </w:pPr>
          </w:p>
        </w:tc>
        <w:tc>
          <w:tcPr>
            <w:tcW w:w="672" w:type="dxa"/>
            <w:vAlign w:val="center"/>
          </w:tcPr>
          <w:p w14:paraId="61CADCB4">
            <w:pPr>
              <w:spacing w:line="360" w:lineRule="auto"/>
              <w:jc w:val="center"/>
              <w:rPr>
                <w:rFonts w:ascii="宋体" w:hAnsi="宋体"/>
                <w:color w:val="auto"/>
                <w:sz w:val="18"/>
                <w:szCs w:val="18"/>
              </w:rPr>
            </w:pPr>
          </w:p>
        </w:tc>
        <w:tc>
          <w:tcPr>
            <w:tcW w:w="673" w:type="dxa"/>
            <w:vAlign w:val="center"/>
          </w:tcPr>
          <w:p w14:paraId="132D1A5E">
            <w:pPr>
              <w:spacing w:line="360" w:lineRule="auto"/>
              <w:jc w:val="center"/>
              <w:rPr>
                <w:rFonts w:ascii="宋体" w:hAnsi="宋体"/>
                <w:color w:val="auto"/>
                <w:sz w:val="18"/>
                <w:szCs w:val="18"/>
              </w:rPr>
            </w:pPr>
          </w:p>
        </w:tc>
        <w:tc>
          <w:tcPr>
            <w:tcW w:w="672" w:type="dxa"/>
            <w:vAlign w:val="center"/>
          </w:tcPr>
          <w:p w14:paraId="773EE7C4">
            <w:pPr>
              <w:spacing w:line="360" w:lineRule="auto"/>
              <w:jc w:val="center"/>
              <w:rPr>
                <w:rFonts w:ascii="宋体" w:hAnsi="宋体"/>
                <w:color w:val="auto"/>
                <w:sz w:val="18"/>
                <w:szCs w:val="18"/>
              </w:rPr>
            </w:pPr>
          </w:p>
        </w:tc>
        <w:tc>
          <w:tcPr>
            <w:tcW w:w="673" w:type="dxa"/>
            <w:vAlign w:val="center"/>
          </w:tcPr>
          <w:p w14:paraId="13E3765E">
            <w:pPr>
              <w:spacing w:line="360" w:lineRule="auto"/>
              <w:jc w:val="center"/>
              <w:rPr>
                <w:rFonts w:ascii="宋体" w:hAnsi="宋体"/>
                <w:color w:val="auto"/>
                <w:sz w:val="18"/>
                <w:szCs w:val="18"/>
              </w:rPr>
            </w:pPr>
          </w:p>
        </w:tc>
        <w:tc>
          <w:tcPr>
            <w:tcW w:w="672" w:type="dxa"/>
            <w:vAlign w:val="center"/>
          </w:tcPr>
          <w:p w14:paraId="7323CDDD">
            <w:pPr>
              <w:spacing w:line="360" w:lineRule="auto"/>
              <w:jc w:val="center"/>
              <w:rPr>
                <w:rFonts w:ascii="宋体" w:hAnsi="宋体"/>
                <w:color w:val="auto"/>
                <w:sz w:val="18"/>
                <w:szCs w:val="18"/>
              </w:rPr>
            </w:pPr>
          </w:p>
        </w:tc>
        <w:tc>
          <w:tcPr>
            <w:tcW w:w="776" w:type="dxa"/>
            <w:vAlign w:val="center"/>
          </w:tcPr>
          <w:p w14:paraId="30E77757">
            <w:pPr>
              <w:spacing w:line="360" w:lineRule="auto"/>
              <w:jc w:val="center"/>
              <w:rPr>
                <w:rFonts w:ascii="宋体" w:hAnsi="宋体"/>
                <w:color w:val="auto"/>
                <w:sz w:val="18"/>
                <w:szCs w:val="18"/>
              </w:rPr>
            </w:pPr>
          </w:p>
        </w:tc>
        <w:tc>
          <w:tcPr>
            <w:tcW w:w="570" w:type="dxa"/>
            <w:vAlign w:val="center"/>
          </w:tcPr>
          <w:p w14:paraId="06C6F1DC">
            <w:pPr>
              <w:spacing w:line="360" w:lineRule="auto"/>
              <w:jc w:val="center"/>
              <w:rPr>
                <w:rFonts w:ascii="宋体" w:hAnsi="宋体"/>
                <w:color w:val="auto"/>
                <w:sz w:val="18"/>
                <w:szCs w:val="18"/>
              </w:rPr>
            </w:pPr>
          </w:p>
        </w:tc>
        <w:tc>
          <w:tcPr>
            <w:tcW w:w="673" w:type="dxa"/>
            <w:vAlign w:val="center"/>
          </w:tcPr>
          <w:p w14:paraId="340C30AF">
            <w:pPr>
              <w:spacing w:line="360" w:lineRule="auto"/>
              <w:jc w:val="center"/>
              <w:rPr>
                <w:rFonts w:ascii="宋体" w:hAnsi="宋体"/>
                <w:color w:val="auto"/>
                <w:sz w:val="18"/>
                <w:szCs w:val="18"/>
              </w:rPr>
            </w:pPr>
          </w:p>
        </w:tc>
        <w:tc>
          <w:tcPr>
            <w:tcW w:w="673" w:type="dxa"/>
            <w:vAlign w:val="center"/>
          </w:tcPr>
          <w:p w14:paraId="687F4C36">
            <w:pPr>
              <w:spacing w:line="360" w:lineRule="auto"/>
              <w:jc w:val="center"/>
              <w:rPr>
                <w:rFonts w:ascii="宋体" w:hAnsi="宋体"/>
                <w:color w:val="auto"/>
                <w:sz w:val="18"/>
                <w:szCs w:val="18"/>
              </w:rPr>
            </w:pPr>
          </w:p>
        </w:tc>
        <w:tc>
          <w:tcPr>
            <w:tcW w:w="673" w:type="dxa"/>
            <w:vAlign w:val="center"/>
          </w:tcPr>
          <w:p w14:paraId="3C84B364">
            <w:pPr>
              <w:spacing w:line="360" w:lineRule="auto"/>
              <w:jc w:val="center"/>
              <w:rPr>
                <w:rFonts w:ascii="宋体" w:hAnsi="宋体"/>
                <w:color w:val="auto"/>
                <w:sz w:val="18"/>
                <w:szCs w:val="18"/>
              </w:rPr>
            </w:pPr>
            <w:r>
              <w:rPr>
                <w:rFonts w:hint="eastAsia" w:ascii="宋体" w:hAnsi="宋体"/>
                <w:color w:val="auto"/>
                <w:sz w:val="18"/>
                <w:szCs w:val="18"/>
              </w:rPr>
              <w:t>△</w:t>
            </w:r>
          </w:p>
        </w:tc>
      </w:tr>
      <w:tr w14:paraId="40F1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8" w:type="dxa"/>
            <w:vAlign w:val="center"/>
          </w:tcPr>
          <w:p w14:paraId="2D7B2A6E">
            <w:pPr>
              <w:rPr>
                <w:rFonts w:hint="default" w:ascii="宋体" w:hAnsi="宋体" w:eastAsia="宋体"/>
                <w:color w:val="auto"/>
                <w:szCs w:val="21"/>
                <w:lang w:val="en-US" w:eastAsia="zh-CN"/>
              </w:rPr>
            </w:pPr>
            <w:r>
              <w:rPr>
                <w:rFonts w:hint="eastAsia" w:ascii="宋体" w:hAnsi="宋体"/>
                <w:color w:val="auto"/>
                <w:szCs w:val="21"/>
                <w:lang w:val="en-US" w:eastAsia="zh-CN"/>
              </w:rPr>
              <w:t>37</w:t>
            </w:r>
          </w:p>
        </w:tc>
        <w:tc>
          <w:tcPr>
            <w:tcW w:w="7420" w:type="dxa"/>
            <w:vAlign w:val="center"/>
          </w:tcPr>
          <w:p w14:paraId="6EC44BB8">
            <w:pPr>
              <w:rPr>
                <w:rFonts w:hint="eastAsia"/>
                <w:color w:val="auto"/>
                <w:szCs w:val="21"/>
              </w:rPr>
            </w:pPr>
            <w:r>
              <w:rPr>
                <w:rFonts w:hint="eastAsia"/>
                <w:color w:val="auto"/>
                <w:szCs w:val="21"/>
              </w:rPr>
              <w:t>一年内所发生的事故</w:t>
            </w:r>
            <w:r>
              <w:rPr>
                <w:rFonts w:hint="eastAsia"/>
                <w:color w:val="auto"/>
                <w:szCs w:val="21"/>
                <w:lang w:val="en-US" w:eastAsia="zh-CN"/>
              </w:rPr>
              <w:t>及</w:t>
            </w:r>
            <w:r>
              <w:rPr>
                <w:rFonts w:hint="eastAsia"/>
                <w:color w:val="auto"/>
                <w:szCs w:val="21"/>
              </w:rPr>
              <w:t>相关的行政处罚</w:t>
            </w:r>
            <w:r>
              <w:rPr>
                <w:rFonts w:hint="eastAsia"/>
                <w:color w:val="auto"/>
                <w:szCs w:val="21"/>
                <w:lang w:eastAsia="zh-CN"/>
              </w:rPr>
              <w:t>、</w:t>
            </w:r>
            <w:r>
              <w:rPr>
                <w:rFonts w:hint="eastAsia"/>
                <w:color w:val="auto"/>
                <w:szCs w:val="21"/>
              </w:rPr>
              <w:t>产品质量国家监督抽查不合格、</w:t>
            </w:r>
            <w:r>
              <w:rPr>
                <w:rFonts w:hint="eastAsia"/>
                <w:color w:val="auto"/>
                <w:szCs w:val="21"/>
                <w:lang w:val="en-US" w:eastAsia="zh-CN"/>
              </w:rPr>
              <w:t>媒体曝光产品质量、安全、环保、能源等方面的问题</w:t>
            </w:r>
            <w:r>
              <w:rPr>
                <w:rFonts w:hint="eastAsia"/>
                <w:color w:val="auto"/>
                <w:szCs w:val="21"/>
              </w:rPr>
              <w:t>以及整改</w:t>
            </w:r>
            <w:r>
              <w:rPr>
                <w:rFonts w:hint="eastAsia"/>
                <w:color w:val="auto"/>
                <w:szCs w:val="21"/>
                <w:lang w:val="en-US" w:eastAsia="zh-CN"/>
              </w:rPr>
              <w:t>证据</w:t>
            </w:r>
            <w:r>
              <w:rPr>
                <w:rFonts w:hint="eastAsia"/>
                <w:color w:val="auto"/>
                <w:szCs w:val="21"/>
              </w:rPr>
              <w:t>（适用时）</w:t>
            </w:r>
          </w:p>
        </w:tc>
        <w:tc>
          <w:tcPr>
            <w:tcW w:w="672" w:type="dxa"/>
            <w:vAlign w:val="center"/>
          </w:tcPr>
          <w:p w14:paraId="051C362E">
            <w:pPr>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37267CAB">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175A16E6">
            <w:pPr>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625AD150">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0FA178A3">
            <w:pPr>
              <w:spacing w:line="360" w:lineRule="auto"/>
              <w:jc w:val="center"/>
              <w:rPr>
                <w:rFonts w:ascii="宋体" w:hAnsi="宋体"/>
                <w:color w:val="auto"/>
                <w:sz w:val="18"/>
                <w:szCs w:val="18"/>
              </w:rPr>
            </w:pPr>
            <w:r>
              <w:rPr>
                <w:rFonts w:hint="eastAsia" w:ascii="宋体" w:hAnsi="宋体"/>
                <w:color w:val="auto"/>
                <w:sz w:val="18"/>
                <w:szCs w:val="18"/>
              </w:rPr>
              <w:t>△</w:t>
            </w:r>
          </w:p>
        </w:tc>
        <w:tc>
          <w:tcPr>
            <w:tcW w:w="672" w:type="dxa"/>
            <w:vAlign w:val="center"/>
          </w:tcPr>
          <w:p w14:paraId="7DE75F29">
            <w:pPr>
              <w:spacing w:line="360" w:lineRule="auto"/>
              <w:jc w:val="center"/>
              <w:rPr>
                <w:rFonts w:ascii="宋体" w:hAnsi="宋体"/>
                <w:color w:val="auto"/>
                <w:sz w:val="18"/>
                <w:szCs w:val="18"/>
              </w:rPr>
            </w:pPr>
            <w:r>
              <w:rPr>
                <w:rFonts w:hint="eastAsia" w:ascii="宋体" w:hAnsi="宋体"/>
                <w:color w:val="auto"/>
                <w:sz w:val="18"/>
                <w:szCs w:val="18"/>
              </w:rPr>
              <w:t>△</w:t>
            </w:r>
          </w:p>
        </w:tc>
        <w:tc>
          <w:tcPr>
            <w:tcW w:w="776" w:type="dxa"/>
            <w:vAlign w:val="center"/>
          </w:tcPr>
          <w:p w14:paraId="33B27063">
            <w:pPr>
              <w:spacing w:line="360" w:lineRule="auto"/>
              <w:jc w:val="center"/>
              <w:rPr>
                <w:rFonts w:ascii="宋体" w:hAnsi="宋体"/>
                <w:color w:val="auto"/>
                <w:sz w:val="18"/>
                <w:szCs w:val="18"/>
              </w:rPr>
            </w:pPr>
            <w:r>
              <w:rPr>
                <w:rFonts w:hint="eastAsia" w:ascii="宋体" w:hAnsi="宋体"/>
                <w:color w:val="auto"/>
                <w:sz w:val="18"/>
                <w:szCs w:val="18"/>
              </w:rPr>
              <w:t>△</w:t>
            </w:r>
          </w:p>
        </w:tc>
        <w:tc>
          <w:tcPr>
            <w:tcW w:w="570" w:type="dxa"/>
            <w:vAlign w:val="center"/>
          </w:tcPr>
          <w:p w14:paraId="02AF02C1">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12C271E4">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067EA571">
            <w:pPr>
              <w:spacing w:line="360" w:lineRule="auto"/>
              <w:jc w:val="center"/>
              <w:rPr>
                <w:rFonts w:ascii="宋体" w:hAnsi="宋体"/>
                <w:color w:val="auto"/>
                <w:sz w:val="18"/>
                <w:szCs w:val="18"/>
              </w:rPr>
            </w:pPr>
            <w:r>
              <w:rPr>
                <w:rFonts w:hint="eastAsia" w:ascii="宋体" w:hAnsi="宋体"/>
                <w:color w:val="auto"/>
                <w:sz w:val="18"/>
                <w:szCs w:val="18"/>
              </w:rPr>
              <w:t>△</w:t>
            </w:r>
          </w:p>
        </w:tc>
        <w:tc>
          <w:tcPr>
            <w:tcW w:w="673" w:type="dxa"/>
            <w:vAlign w:val="center"/>
          </w:tcPr>
          <w:p w14:paraId="1CDD9591">
            <w:pPr>
              <w:spacing w:line="360" w:lineRule="auto"/>
              <w:jc w:val="center"/>
              <w:rPr>
                <w:rFonts w:hint="eastAsia" w:ascii="宋体" w:hAnsi="宋体"/>
                <w:color w:val="auto"/>
                <w:sz w:val="18"/>
                <w:szCs w:val="18"/>
              </w:rPr>
            </w:pPr>
            <w:r>
              <w:rPr>
                <w:rFonts w:hint="eastAsia" w:ascii="宋体" w:hAnsi="宋体"/>
                <w:color w:val="auto"/>
                <w:sz w:val="18"/>
                <w:szCs w:val="18"/>
              </w:rPr>
              <w:t>△</w:t>
            </w:r>
          </w:p>
        </w:tc>
      </w:tr>
    </w:tbl>
    <w:p w14:paraId="5B4B472A">
      <w:pPr>
        <w:wordWrap w:val="0"/>
        <w:spacing w:after="72" w:line="220" w:lineRule="atLeast"/>
        <w:ind w:right="164"/>
        <w:rPr>
          <w:color w:val="auto"/>
        </w:rPr>
      </w:pPr>
    </w:p>
    <w:sectPr>
      <w:headerReference r:id="rId7" w:type="default"/>
      <w:pgSz w:w="16840" w:h="11907" w:orient="landscape"/>
      <w:pgMar w:top="454" w:right="777" w:bottom="454" w:left="624" w:header="510" w:footer="510" w:gutter="57"/>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Book Antiqua">
    <w:panose1 w:val="02040602050305030304"/>
    <w:charset w:val="00"/>
    <w:family w:val="roman"/>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9B83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FC3A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E0472">
    <w:pPr>
      <w:pStyle w:val="11"/>
      <w:pBdr>
        <w:bottom w:val="none" w:color="auto" w:sz="0" w:space="0"/>
      </w:pBdr>
      <w:jc w:val="both"/>
      <w:rPr>
        <w:b/>
        <w:sz w:val="21"/>
        <w:szCs w:val="21"/>
      </w:rPr>
    </w:pPr>
    <w:r>
      <w:drawing>
        <wp:inline distT="0" distB="0" distL="0" distR="0">
          <wp:extent cx="1085850" cy="2952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850" cy="295275"/>
                  </a:xfrm>
                  <a:prstGeom prst="rect">
                    <a:avLst/>
                  </a:prstGeom>
                  <a:noFill/>
                  <a:ln>
                    <a:noFill/>
                  </a:ln>
                </pic:spPr>
              </pic:pic>
            </a:graphicData>
          </a:graphic>
        </wp:inline>
      </w:drawing>
    </w:r>
    <w:r>
      <w:rPr>
        <w:rFonts w:hint="eastAsia"/>
        <w:sz w:val="21"/>
        <w:szCs w:val="21"/>
      </w:rPr>
      <w:t xml:space="preserve"> </w:t>
    </w:r>
    <w:r>
      <w:rPr>
        <w:rFonts w:hint="eastAsia" w:ascii="宋体" w:hAnsi="宋体" w:cs="宋体"/>
        <w:sz w:val="21"/>
        <w:szCs w:val="21"/>
      </w:rPr>
      <w:t xml:space="preserve">                                                </w:t>
    </w:r>
    <w:r>
      <w:rPr>
        <w:rFonts w:ascii="宋体" w:hAnsi="宋体" w:cs="宋体"/>
        <w:sz w:val="21"/>
        <w:szCs w:val="21"/>
      </w:rPr>
      <w:t xml:space="preserve">                   </w:t>
    </w:r>
    <w:r>
      <w:rPr>
        <w:rFonts w:hint="eastAsia" w:ascii="宋体" w:hAnsi="宋体" w:cs="宋体"/>
        <w:sz w:val="21"/>
        <w:szCs w:val="21"/>
      </w:rPr>
      <w:t>HZCX-01-1-D/0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4D57B">
    <w:pPr>
      <w:pStyle w:val="11"/>
      <w:pBdr>
        <w:bottom w:val="none" w:color="auto" w:sz="0" w:space="0"/>
      </w:pBdr>
      <w:jc w:val="both"/>
    </w:pPr>
    <w:r>
      <w:drawing>
        <wp:inline distT="0" distB="0" distL="0" distR="0">
          <wp:extent cx="1085850" cy="2952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850" cy="295275"/>
                  </a:xfrm>
                  <a:prstGeom prst="rect">
                    <a:avLst/>
                  </a:prstGeom>
                  <a:noFill/>
                  <a:ln>
                    <a:noFill/>
                  </a:ln>
                </pic:spPr>
              </pic:pic>
            </a:graphicData>
          </a:graphic>
        </wp:inline>
      </w:drawing>
    </w:r>
    <w:r>
      <w:rPr>
        <w:rFonts w:hint="eastAsia"/>
        <w:sz w:val="21"/>
        <w:szCs w:val="21"/>
      </w:rPr>
      <w:t xml:space="preserve">  </w:t>
    </w:r>
    <w:r>
      <w:rPr>
        <w:rFonts w:hint="eastAsia" w:ascii="宋体" w:hAnsi="宋体" w:cs="宋体"/>
        <w:sz w:val="21"/>
        <w:szCs w:val="21"/>
      </w:rPr>
      <w:t xml:space="preserve">                                                                </w:t>
    </w:r>
    <w:r>
      <w:rPr>
        <w:rFonts w:hint="eastAsia" w:ascii="宋体" w:hAnsi="宋体" w:cs="宋体"/>
        <w:b/>
        <w:sz w:val="24"/>
        <w:szCs w:val="24"/>
      </w:rPr>
      <w:t>HZCX-01-1-D/0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1F8D">
    <w:pPr>
      <w:pStyle w:val="11"/>
      <w:pBdr>
        <w:bottom w:val="none" w:color="auto" w:sz="0" w:space="0"/>
      </w:pBdr>
      <w:jc w:val="both"/>
      <w:rPr>
        <w:rFonts w:eastAsiaTheme="minorEastAsia"/>
        <w:b/>
        <w:sz w:val="21"/>
        <w:szCs w:val="21"/>
      </w:rPr>
    </w:pPr>
    <w:r>
      <w:drawing>
        <wp:inline distT="0" distB="0" distL="0" distR="0">
          <wp:extent cx="1085850" cy="29527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85850" cy="295275"/>
                  </a:xfrm>
                  <a:prstGeom prst="rect">
                    <a:avLst/>
                  </a:prstGeom>
                  <a:noFill/>
                  <a:ln>
                    <a:noFill/>
                  </a:ln>
                </pic:spPr>
              </pic:pic>
            </a:graphicData>
          </a:graphic>
        </wp:inline>
      </w:drawing>
    </w:r>
    <w:r>
      <w:rPr>
        <w:rFonts w:hint="eastAsia"/>
        <w:sz w:val="21"/>
        <w:szCs w:val="21"/>
      </w:rPr>
      <w:t xml:space="preserve">                                                                                                                    </w:t>
    </w:r>
    <w:r>
      <w:rPr>
        <w:rFonts w:asciiTheme="minorEastAsia" w:hAnsiTheme="minorEastAsia" w:eastAsiaTheme="minorEastAsia"/>
        <w:sz w:val="21"/>
        <w:szCs w:val="21"/>
      </w:rPr>
      <w:t>HZCX-01-1-</w:t>
    </w:r>
    <w:r>
      <w:rPr>
        <w:rFonts w:hint="eastAsia" w:asciiTheme="minorEastAsia" w:hAnsiTheme="minorEastAsia" w:eastAsiaTheme="minorEastAsia"/>
        <w:sz w:val="21"/>
        <w:szCs w:val="21"/>
      </w:rPr>
      <w:t>D</w:t>
    </w:r>
    <w:r>
      <w:rPr>
        <w:rFonts w:asciiTheme="minorEastAsia" w:hAnsiTheme="minorEastAsia" w:eastAsiaTheme="minorEastAsia"/>
        <w:sz w:val="21"/>
        <w:szCs w:val="21"/>
      </w:rPr>
      <w:t>/</w:t>
    </w:r>
    <w:r>
      <w:rPr>
        <w:rFonts w:hint="eastAsia" w:asciiTheme="minorEastAsia" w:hAnsiTheme="minorEastAsia" w:eastAsiaTheme="minorEastAsia"/>
        <w:sz w:val="21"/>
        <w:szCs w:val="21"/>
      </w:rPr>
      <w:t>0</w:t>
    </w:r>
  </w:p>
  <w:p w14:paraId="4FBCDB7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OTFlZDhlZmQwZTRjMjEzMjNkNzQ3MDcwNDA4ZGYifQ=="/>
  </w:docVars>
  <w:rsids>
    <w:rsidRoot w:val="0064424C"/>
    <w:rsid w:val="00000A29"/>
    <w:rsid w:val="000029FD"/>
    <w:rsid w:val="00004168"/>
    <w:rsid w:val="000350D0"/>
    <w:rsid w:val="00036398"/>
    <w:rsid w:val="00036593"/>
    <w:rsid w:val="0004412B"/>
    <w:rsid w:val="000551F6"/>
    <w:rsid w:val="00057EE7"/>
    <w:rsid w:val="000669A3"/>
    <w:rsid w:val="00073194"/>
    <w:rsid w:val="00074B7D"/>
    <w:rsid w:val="00075821"/>
    <w:rsid w:val="00091A84"/>
    <w:rsid w:val="00095CF7"/>
    <w:rsid w:val="000B0685"/>
    <w:rsid w:val="000B2CC8"/>
    <w:rsid w:val="000B3BFF"/>
    <w:rsid w:val="000B62BB"/>
    <w:rsid w:val="000D3DB8"/>
    <w:rsid w:val="000D6A2F"/>
    <w:rsid w:val="000E1AC8"/>
    <w:rsid w:val="000E413E"/>
    <w:rsid w:val="000E79E4"/>
    <w:rsid w:val="000F166B"/>
    <w:rsid w:val="000F4BE9"/>
    <w:rsid w:val="000F691D"/>
    <w:rsid w:val="0010334C"/>
    <w:rsid w:val="001136E8"/>
    <w:rsid w:val="00114835"/>
    <w:rsid w:val="001236C8"/>
    <w:rsid w:val="00124F8E"/>
    <w:rsid w:val="001260B3"/>
    <w:rsid w:val="00130CE9"/>
    <w:rsid w:val="00136FA1"/>
    <w:rsid w:val="00145B54"/>
    <w:rsid w:val="00145C8C"/>
    <w:rsid w:val="00153B92"/>
    <w:rsid w:val="00154610"/>
    <w:rsid w:val="0016586D"/>
    <w:rsid w:val="00165B96"/>
    <w:rsid w:val="001720E4"/>
    <w:rsid w:val="0017549E"/>
    <w:rsid w:val="00182AEE"/>
    <w:rsid w:val="0018313E"/>
    <w:rsid w:val="00186ECB"/>
    <w:rsid w:val="001909B0"/>
    <w:rsid w:val="00194F9B"/>
    <w:rsid w:val="00197DE5"/>
    <w:rsid w:val="00197F59"/>
    <w:rsid w:val="001A748E"/>
    <w:rsid w:val="001A7E97"/>
    <w:rsid w:val="001B3C0B"/>
    <w:rsid w:val="001B6EB3"/>
    <w:rsid w:val="001C1E49"/>
    <w:rsid w:val="001C77CC"/>
    <w:rsid w:val="001E53A0"/>
    <w:rsid w:val="001E6BB9"/>
    <w:rsid w:val="001F0362"/>
    <w:rsid w:val="00200E13"/>
    <w:rsid w:val="00204F42"/>
    <w:rsid w:val="00210FA0"/>
    <w:rsid w:val="00215050"/>
    <w:rsid w:val="0021683E"/>
    <w:rsid w:val="00220E65"/>
    <w:rsid w:val="00231DBC"/>
    <w:rsid w:val="00234299"/>
    <w:rsid w:val="00234EA7"/>
    <w:rsid w:val="00244507"/>
    <w:rsid w:val="00247645"/>
    <w:rsid w:val="00254CEB"/>
    <w:rsid w:val="002555B7"/>
    <w:rsid w:val="00272445"/>
    <w:rsid w:val="00282F93"/>
    <w:rsid w:val="00283578"/>
    <w:rsid w:val="0028770B"/>
    <w:rsid w:val="00293476"/>
    <w:rsid w:val="00293A05"/>
    <w:rsid w:val="002957E0"/>
    <w:rsid w:val="002A1273"/>
    <w:rsid w:val="002A5384"/>
    <w:rsid w:val="002B143E"/>
    <w:rsid w:val="002B5610"/>
    <w:rsid w:val="002B6BF0"/>
    <w:rsid w:val="002C40FA"/>
    <w:rsid w:val="002C585E"/>
    <w:rsid w:val="002C6158"/>
    <w:rsid w:val="002D36A1"/>
    <w:rsid w:val="0030312C"/>
    <w:rsid w:val="00303D2B"/>
    <w:rsid w:val="003058B0"/>
    <w:rsid w:val="0031323B"/>
    <w:rsid w:val="00322880"/>
    <w:rsid w:val="00327160"/>
    <w:rsid w:val="0032716A"/>
    <w:rsid w:val="003303AE"/>
    <w:rsid w:val="003309E8"/>
    <w:rsid w:val="00340D7E"/>
    <w:rsid w:val="0034656F"/>
    <w:rsid w:val="003533A8"/>
    <w:rsid w:val="0035386F"/>
    <w:rsid w:val="003620A3"/>
    <w:rsid w:val="003633B8"/>
    <w:rsid w:val="003650B5"/>
    <w:rsid w:val="003732D9"/>
    <w:rsid w:val="00377038"/>
    <w:rsid w:val="00377A14"/>
    <w:rsid w:val="00383129"/>
    <w:rsid w:val="00387245"/>
    <w:rsid w:val="0038732C"/>
    <w:rsid w:val="00393495"/>
    <w:rsid w:val="003A7CD1"/>
    <w:rsid w:val="003B28FC"/>
    <w:rsid w:val="003B504F"/>
    <w:rsid w:val="003B72D4"/>
    <w:rsid w:val="003D2951"/>
    <w:rsid w:val="003D7FA3"/>
    <w:rsid w:val="003F0058"/>
    <w:rsid w:val="003F595A"/>
    <w:rsid w:val="003F6485"/>
    <w:rsid w:val="004017E8"/>
    <w:rsid w:val="00406F3E"/>
    <w:rsid w:val="004148A2"/>
    <w:rsid w:val="0041552A"/>
    <w:rsid w:val="004244D9"/>
    <w:rsid w:val="00431DB4"/>
    <w:rsid w:val="004323B2"/>
    <w:rsid w:val="00435785"/>
    <w:rsid w:val="00446498"/>
    <w:rsid w:val="00446FF5"/>
    <w:rsid w:val="004472BB"/>
    <w:rsid w:val="00447C85"/>
    <w:rsid w:val="004517D5"/>
    <w:rsid w:val="004522F2"/>
    <w:rsid w:val="00476130"/>
    <w:rsid w:val="004854B7"/>
    <w:rsid w:val="00491AD6"/>
    <w:rsid w:val="00493032"/>
    <w:rsid w:val="00497EAD"/>
    <w:rsid w:val="00497F41"/>
    <w:rsid w:val="004A2CE9"/>
    <w:rsid w:val="004A3AF4"/>
    <w:rsid w:val="004A3FD7"/>
    <w:rsid w:val="004A5A0E"/>
    <w:rsid w:val="004B0294"/>
    <w:rsid w:val="004B4740"/>
    <w:rsid w:val="004B4986"/>
    <w:rsid w:val="004B4C1A"/>
    <w:rsid w:val="004C1868"/>
    <w:rsid w:val="004C62DC"/>
    <w:rsid w:val="004C7AF4"/>
    <w:rsid w:val="004D2A36"/>
    <w:rsid w:val="004F2369"/>
    <w:rsid w:val="004F6406"/>
    <w:rsid w:val="004F7E61"/>
    <w:rsid w:val="0050151A"/>
    <w:rsid w:val="00501878"/>
    <w:rsid w:val="00504631"/>
    <w:rsid w:val="0050749B"/>
    <w:rsid w:val="00517F04"/>
    <w:rsid w:val="00523CB0"/>
    <w:rsid w:val="00523D9B"/>
    <w:rsid w:val="00527BB4"/>
    <w:rsid w:val="005305E8"/>
    <w:rsid w:val="00532A35"/>
    <w:rsid w:val="00536532"/>
    <w:rsid w:val="00537A0B"/>
    <w:rsid w:val="00541948"/>
    <w:rsid w:val="00542771"/>
    <w:rsid w:val="0055264B"/>
    <w:rsid w:val="00554BCE"/>
    <w:rsid w:val="00561102"/>
    <w:rsid w:val="00564850"/>
    <w:rsid w:val="00567543"/>
    <w:rsid w:val="00567A15"/>
    <w:rsid w:val="00577248"/>
    <w:rsid w:val="00597532"/>
    <w:rsid w:val="005A651A"/>
    <w:rsid w:val="005B1301"/>
    <w:rsid w:val="005B1557"/>
    <w:rsid w:val="005B707B"/>
    <w:rsid w:val="005C6FB8"/>
    <w:rsid w:val="005D2F43"/>
    <w:rsid w:val="005D34D7"/>
    <w:rsid w:val="005E34B9"/>
    <w:rsid w:val="005E4B7D"/>
    <w:rsid w:val="005E579D"/>
    <w:rsid w:val="005F312F"/>
    <w:rsid w:val="006066B3"/>
    <w:rsid w:val="006118E5"/>
    <w:rsid w:val="00613683"/>
    <w:rsid w:val="0061726A"/>
    <w:rsid w:val="006223BA"/>
    <w:rsid w:val="00623167"/>
    <w:rsid w:val="00626126"/>
    <w:rsid w:val="00631F76"/>
    <w:rsid w:val="006368EB"/>
    <w:rsid w:val="00637CE2"/>
    <w:rsid w:val="00640EA1"/>
    <w:rsid w:val="0064310D"/>
    <w:rsid w:val="0064424C"/>
    <w:rsid w:val="00645F4D"/>
    <w:rsid w:val="00646888"/>
    <w:rsid w:val="0065122F"/>
    <w:rsid w:val="00655C7B"/>
    <w:rsid w:val="00665FC1"/>
    <w:rsid w:val="00673035"/>
    <w:rsid w:val="00680E91"/>
    <w:rsid w:val="006824A3"/>
    <w:rsid w:val="00683327"/>
    <w:rsid w:val="0068358C"/>
    <w:rsid w:val="00684916"/>
    <w:rsid w:val="00691B61"/>
    <w:rsid w:val="00691FAE"/>
    <w:rsid w:val="006A14F2"/>
    <w:rsid w:val="006A4D4C"/>
    <w:rsid w:val="006A60C7"/>
    <w:rsid w:val="006C32CA"/>
    <w:rsid w:val="006C4DD3"/>
    <w:rsid w:val="006C75B5"/>
    <w:rsid w:val="006D771F"/>
    <w:rsid w:val="006E2D6D"/>
    <w:rsid w:val="006F138F"/>
    <w:rsid w:val="006F3FB7"/>
    <w:rsid w:val="006F478B"/>
    <w:rsid w:val="0070736A"/>
    <w:rsid w:val="0071007C"/>
    <w:rsid w:val="0071129D"/>
    <w:rsid w:val="0071691D"/>
    <w:rsid w:val="00722C22"/>
    <w:rsid w:val="00723398"/>
    <w:rsid w:val="00725891"/>
    <w:rsid w:val="00727AFA"/>
    <w:rsid w:val="00734CEF"/>
    <w:rsid w:val="00735951"/>
    <w:rsid w:val="00736198"/>
    <w:rsid w:val="007400FF"/>
    <w:rsid w:val="0075059F"/>
    <w:rsid w:val="00753B0F"/>
    <w:rsid w:val="00754919"/>
    <w:rsid w:val="007627E5"/>
    <w:rsid w:val="0077039A"/>
    <w:rsid w:val="00772709"/>
    <w:rsid w:val="00784DAC"/>
    <w:rsid w:val="0078517D"/>
    <w:rsid w:val="00791DFB"/>
    <w:rsid w:val="007A2821"/>
    <w:rsid w:val="007A2BDF"/>
    <w:rsid w:val="007B1E42"/>
    <w:rsid w:val="007B3B86"/>
    <w:rsid w:val="007C3A93"/>
    <w:rsid w:val="007C41A8"/>
    <w:rsid w:val="007D00AB"/>
    <w:rsid w:val="007D07DB"/>
    <w:rsid w:val="007D0834"/>
    <w:rsid w:val="007D4B4E"/>
    <w:rsid w:val="007E063F"/>
    <w:rsid w:val="007E071D"/>
    <w:rsid w:val="007E5813"/>
    <w:rsid w:val="007E65BA"/>
    <w:rsid w:val="007F0143"/>
    <w:rsid w:val="007F3096"/>
    <w:rsid w:val="007F68A3"/>
    <w:rsid w:val="00805964"/>
    <w:rsid w:val="00813460"/>
    <w:rsid w:val="008171A8"/>
    <w:rsid w:val="00830567"/>
    <w:rsid w:val="008317C1"/>
    <w:rsid w:val="008414C1"/>
    <w:rsid w:val="0084656A"/>
    <w:rsid w:val="00851C6E"/>
    <w:rsid w:val="00852B3A"/>
    <w:rsid w:val="0085447A"/>
    <w:rsid w:val="00854967"/>
    <w:rsid w:val="0086325F"/>
    <w:rsid w:val="00865AB9"/>
    <w:rsid w:val="00865B22"/>
    <w:rsid w:val="0088023A"/>
    <w:rsid w:val="00881C92"/>
    <w:rsid w:val="00882286"/>
    <w:rsid w:val="00883050"/>
    <w:rsid w:val="00885D0A"/>
    <w:rsid w:val="0088694F"/>
    <w:rsid w:val="008920CA"/>
    <w:rsid w:val="00892E89"/>
    <w:rsid w:val="00893CFC"/>
    <w:rsid w:val="008947F3"/>
    <w:rsid w:val="00896B31"/>
    <w:rsid w:val="008A2F00"/>
    <w:rsid w:val="008B09DF"/>
    <w:rsid w:val="008B1D25"/>
    <w:rsid w:val="008B6BEA"/>
    <w:rsid w:val="008C23D8"/>
    <w:rsid w:val="008C50A3"/>
    <w:rsid w:val="008D0249"/>
    <w:rsid w:val="008D3CDA"/>
    <w:rsid w:val="008D5E2E"/>
    <w:rsid w:val="008D60BF"/>
    <w:rsid w:val="008E26CF"/>
    <w:rsid w:val="008E476B"/>
    <w:rsid w:val="008F0725"/>
    <w:rsid w:val="008F37D9"/>
    <w:rsid w:val="008F5DCC"/>
    <w:rsid w:val="00904D9F"/>
    <w:rsid w:val="009061D9"/>
    <w:rsid w:val="009066C1"/>
    <w:rsid w:val="009120D8"/>
    <w:rsid w:val="00914245"/>
    <w:rsid w:val="009178C9"/>
    <w:rsid w:val="009221B4"/>
    <w:rsid w:val="00923C9E"/>
    <w:rsid w:val="009278E4"/>
    <w:rsid w:val="00927DFC"/>
    <w:rsid w:val="009551E2"/>
    <w:rsid w:val="00956643"/>
    <w:rsid w:val="00962629"/>
    <w:rsid w:val="009706D2"/>
    <w:rsid w:val="009739DA"/>
    <w:rsid w:val="0098082C"/>
    <w:rsid w:val="00984449"/>
    <w:rsid w:val="009848C4"/>
    <w:rsid w:val="009865EF"/>
    <w:rsid w:val="00987FB0"/>
    <w:rsid w:val="009901BB"/>
    <w:rsid w:val="0099082D"/>
    <w:rsid w:val="009A1AEF"/>
    <w:rsid w:val="009B47F7"/>
    <w:rsid w:val="009C2BC1"/>
    <w:rsid w:val="009C3528"/>
    <w:rsid w:val="009C3EA8"/>
    <w:rsid w:val="009D7AA8"/>
    <w:rsid w:val="009D7CFB"/>
    <w:rsid w:val="009E2BC0"/>
    <w:rsid w:val="009E3F3D"/>
    <w:rsid w:val="009E58B6"/>
    <w:rsid w:val="009E5F26"/>
    <w:rsid w:val="009E6637"/>
    <w:rsid w:val="009E7338"/>
    <w:rsid w:val="009F0C9A"/>
    <w:rsid w:val="009F513F"/>
    <w:rsid w:val="009F5F8E"/>
    <w:rsid w:val="00A01620"/>
    <w:rsid w:val="00A07FE1"/>
    <w:rsid w:val="00A10EDC"/>
    <w:rsid w:val="00A11040"/>
    <w:rsid w:val="00A12838"/>
    <w:rsid w:val="00A1677B"/>
    <w:rsid w:val="00A20C67"/>
    <w:rsid w:val="00A26D0C"/>
    <w:rsid w:val="00A270E1"/>
    <w:rsid w:val="00A315A5"/>
    <w:rsid w:val="00A3392F"/>
    <w:rsid w:val="00A40E1F"/>
    <w:rsid w:val="00A51B04"/>
    <w:rsid w:val="00A63BDD"/>
    <w:rsid w:val="00A70083"/>
    <w:rsid w:val="00A70664"/>
    <w:rsid w:val="00A732BC"/>
    <w:rsid w:val="00A77791"/>
    <w:rsid w:val="00A83DB1"/>
    <w:rsid w:val="00A92752"/>
    <w:rsid w:val="00AA1910"/>
    <w:rsid w:val="00AA21EB"/>
    <w:rsid w:val="00AA73EE"/>
    <w:rsid w:val="00AA7F89"/>
    <w:rsid w:val="00AC0F32"/>
    <w:rsid w:val="00AD36A7"/>
    <w:rsid w:val="00AD612E"/>
    <w:rsid w:val="00AE3F56"/>
    <w:rsid w:val="00AE613F"/>
    <w:rsid w:val="00AF4447"/>
    <w:rsid w:val="00B010B7"/>
    <w:rsid w:val="00B01BE6"/>
    <w:rsid w:val="00B125C7"/>
    <w:rsid w:val="00B31A31"/>
    <w:rsid w:val="00B33E7B"/>
    <w:rsid w:val="00B36470"/>
    <w:rsid w:val="00B36551"/>
    <w:rsid w:val="00B50E10"/>
    <w:rsid w:val="00B527DD"/>
    <w:rsid w:val="00B65EB6"/>
    <w:rsid w:val="00B67CC4"/>
    <w:rsid w:val="00B704ED"/>
    <w:rsid w:val="00B9228F"/>
    <w:rsid w:val="00B95BE5"/>
    <w:rsid w:val="00B96785"/>
    <w:rsid w:val="00BB0CC7"/>
    <w:rsid w:val="00BB19A9"/>
    <w:rsid w:val="00BD356E"/>
    <w:rsid w:val="00BF5295"/>
    <w:rsid w:val="00C0363D"/>
    <w:rsid w:val="00C06A02"/>
    <w:rsid w:val="00C1220E"/>
    <w:rsid w:val="00C12CE3"/>
    <w:rsid w:val="00C139E7"/>
    <w:rsid w:val="00C13E90"/>
    <w:rsid w:val="00C22B65"/>
    <w:rsid w:val="00C267BF"/>
    <w:rsid w:val="00C27EED"/>
    <w:rsid w:val="00C3614D"/>
    <w:rsid w:val="00C3640F"/>
    <w:rsid w:val="00C37577"/>
    <w:rsid w:val="00C43571"/>
    <w:rsid w:val="00C61DDF"/>
    <w:rsid w:val="00C62043"/>
    <w:rsid w:val="00C74B57"/>
    <w:rsid w:val="00C75E36"/>
    <w:rsid w:val="00C863D8"/>
    <w:rsid w:val="00C87F73"/>
    <w:rsid w:val="00C9500C"/>
    <w:rsid w:val="00C958BD"/>
    <w:rsid w:val="00CA1222"/>
    <w:rsid w:val="00CA4E9F"/>
    <w:rsid w:val="00CB200E"/>
    <w:rsid w:val="00CC3400"/>
    <w:rsid w:val="00CD5859"/>
    <w:rsid w:val="00CE0C9F"/>
    <w:rsid w:val="00CE3D8D"/>
    <w:rsid w:val="00CE4297"/>
    <w:rsid w:val="00CE7146"/>
    <w:rsid w:val="00CF40A5"/>
    <w:rsid w:val="00CF4B1C"/>
    <w:rsid w:val="00D03524"/>
    <w:rsid w:val="00D04B3B"/>
    <w:rsid w:val="00D0667B"/>
    <w:rsid w:val="00D11207"/>
    <w:rsid w:val="00D11E3E"/>
    <w:rsid w:val="00D1201E"/>
    <w:rsid w:val="00D12B4E"/>
    <w:rsid w:val="00D17EB4"/>
    <w:rsid w:val="00D21057"/>
    <w:rsid w:val="00D26E01"/>
    <w:rsid w:val="00D27BB9"/>
    <w:rsid w:val="00D31802"/>
    <w:rsid w:val="00D31BDE"/>
    <w:rsid w:val="00D35486"/>
    <w:rsid w:val="00D40E28"/>
    <w:rsid w:val="00D41040"/>
    <w:rsid w:val="00D45E30"/>
    <w:rsid w:val="00D50097"/>
    <w:rsid w:val="00D54D11"/>
    <w:rsid w:val="00D61A30"/>
    <w:rsid w:val="00D62C93"/>
    <w:rsid w:val="00D676D9"/>
    <w:rsid w:val="00D735E5"/>
    <w:rsid w:val="00D77B37"/>
    <w:rsid w:val="00D875FD"/>
    <w:rsid w:val="00D906A4"/>
    <w:rsid w:val="00D90ABD"/>
    <w:rsid w:val="00D97683"/>
    <w:rsid w:val="00DA0E44"/>
    <w:rsid w:val="00DA26E9"/>
    <w:rsid w:val="00DA34E5"/>
    <w:rsid w:val="00DB0D93"/>
    <w:rsid w:val="00DB7F68"/>
    <w:rsid w:val="00DC1770"/>
    <w:rsid w:val="00DC266B"/>
    <w:rsid w:val="00DD2F1F"/>
    <w:rsid w:val="00DD6E1A"/>
    <w:rsid w:val="00DD7F12"/>
    <w:rsid w:val="00DE1DE8"/>
    <w:rsid w:val="00DF0BE1"/>
    <w:rsid w:val="00E01646"/>
    <w:rsid w:val="00E03BBA"/>
    <w:rsid w:val="00E143F7"/>
    <w:rsid w:val="00E171D1"/>
    <w:rsid w:val="00E22D5F"/>
    <w:rsid w:val="00E22D98"/>
    <w:rsid w:val="00E30FEA"/>
    <w:rsid w:val="00E32006"/>
    <w:rsid w:val="00E3303E"/>
    <w:rsid w:val="00E35A6C"/>
    <w:rsid w:val="00E37523"/>
    <w:rsid w:val="00E37C35"/>
    <w:rsid w:val="00E403E4"/>
    <w:rsid w:val="00E47ED3"/>
    <w:rsid w:val="00E47F13"/>
    <w:rsid w:val="00E57B9F"/>
    <w:rsid w:val="00E7110D"/>
    <w:rsid w:val="00E72500"/>
    <w:rsid w:val="00E91B19"/>
    <w:rsid w:val="00E938B0"/>
    <w:rsid w:val="00E9456A"/>
    <w:rsid w:val="00E96193"/>
    <w:rsid w:val="00EB0F8D"/>
    <w:rsid w:val="00EB248E"/>
    <w:rsid w:val="00EB66E6"/>
    <w:rsid w:val="00EB720C"/>
    <w:rsid w:val="00EC38FE"/>
    <w:rsid w:val="00EC5FB2"/>
    <w:rsid w:val="00EC6BB8"/>
    <w:rsid w:val="00EC6F19"/>
    <w:rsid w:val="00EE0C1F"/>
    <w:rsid w:val="00EE1FEB"/>
    <w:rsid w:val="00EE234C"/>
    <w:rsid w:val="00EF0504"/>
    <w:rsid w:val="00EF0B4E"/>
    <w:rsid w:val="00EF3ED9"/>
    <w:rsid w:val="00EF5B85"/>
    <w:rsid w:val="00F00981"/>
    <w:rsid w:val="00F04335"/>
    <w:rsid w:val="00F068B9"/>
    <w:rsid w:val="00F137DD"/>
    <w:rsid w:val="00F1474D"/>
    <w:rsid w:val="00F16AEA"/>
    <w:rsid w:val="00F23CCB"/>
    <w:rsid w:val="00F25153"/>
    <w:rsid w:val="00F2677F"/>
    <w:rsid w:val="00F2744C"/>
    <w:rsid w:val="00F31114"/>
    <w:rsid w:val="00F36D3D"/>
    <w:rsid w:val="00F37BDF"/>
    <w:rsid w:val="00F46FD2"/>
    <w:rsid w:val="00F51E57"/>
    <w:rsid w:val="00F52CF4"/>
    <w:rsid w:val="00F72BB2"/>
    <w:rsid w:val="00F75672"/>
    <w:rsid w:val="00F75E06"/>
    <w:rsid w:val="00F84A58"/>
    <w:rsid w:val="00F86ABC"/>
    <w:rsid w:val="00F952E2"/>
    <w:rsid w:val="00FA1F41"/>
    <w:rsid w:val="00FA664C"/>
    <w:rsid w:val="00FB274C"/>
    <w:rsid w:val="00FB2A80"/>
    <w:rsid w:val="00FB584E"/>
    <w:rsid w:val="00FC1E70"/>
    <w:rsid w:val="00FC3AC7"/>
    <w:rsid w:val="00FD174B"/>
    <w:rsid w:val="00FD6A08"/>
    <w:rsid w:val="00FE0869"/>
    <w:rsid w:val="00FE1068"/>
    <w:rsid w:val="00FE5B1F"/>
    <w:rsid w:val="00FF0842"/>
    <w:rsid w:val="00FF1A73"/>
    <w:rsid w:val="00FF435E"/>
    <w:rsid w:val="02996701"/>
    <w:rsid w:val="03F729DC"/>
    <w:rsid w:val="04D661A8"/>
    <w:rsid w:val="063261F0"/>
    <w:rsid w:val="07120ECA"/>
    <w:rsid w:val="07BB107F"/>
    <w:rsid w:val="09631B65"/>
    <w:rsid w:val="09B2370E"/>
    <w:rsid w:val="0A361FCF"/>
    <w:rsid w:val="0AA545E4"/>
    <w:rsid w:val="0B1510FA"/>
    <w:rsid w:val="0E3D1E56"/>
    <w:rsid w:val="0EEE2AE7"/>
    <w:rsid w:val="0F4D1DDD"/>
    <w:rsid w:val="0F5F1726"/>
    <w:rsid w:val="107FA704"/>
    <w:rsid w:val="10883075"/>
    <w:rsid w:val="12B9648C"/>
    <w:rsid w:val="13F23C1B"/>
    <w:rsid w:val="1520793A"/>
    <w:rsid w:val="17FF33ED"/>
    <w:rsid w:val="187A61EB"/>
    <w:rsid w:val="19BD1F80"/>
    <w:rsid w:val="1AC653C3"/>
    <w:rsid w:val="1D392E4E"/>
    <w:rsid w:val="1D8F26AC"/>
    <w:rsid w:val="1E336CF7"/>
    <w:rsid w:val="1EDCDA61"/>
    <w:rsid w:val="1F730924"/>
    <w:rsid w:val="1F7CB63C"/>
    <w:rsid w:val="1FDE732B"/>
    <w:rsid w:val="1FF79C5B"/>
    <w:rsid w:val="1FFF4FE4"/>
    <w:rsid w:val="236D313C"/>
    <w:rsid w:val="23E35CC1"/>
    <w:rsid w:val="24530DC6"/>
    <w:rsid w:val="266A7C0B"/>
    <w:rsid w:val="2773407E"/>
    <w:rsid w:val="282D29B8"/>
    <w:rsid w:val="28E35702"/>
    <w:rsid w:val="2A777DA8"/>
    <w:rsid w:val="2A7D0190"/>
    <w:rsid w:val="2AFA0375"/>
    <w:rsid w:val="2B7E3499"/>
    <w:rsid w:val="2B7FC714"/>
    <w:rsid w:val="2CAD0457"/>
    <w:rsid w:val="2F6B6918"/>
    <w:rsid w:val="2FB6E656"/>
    <w:rsid w:val="2FB88631"/>
    <w:rsid w:val="32575AA5"/>
    <w:rsid w:val="32B540B2"/>
    <w:rsid w:val="33294C7C"/>
    <w:rsid w:val="36FBDA22"/>
    <w:rsid w:val="374F6CC0"/>
    <w:rsid w:val="37763738"/>
    <w:rsid w:val="377F8400"/>
    <w:rsid w:val="37F76A56"/>
    <w:rsid w:val="37FFDD80"/>
    <w:rsid w:val="3877371C"/>
    <w:rsid w:val="38E33E97"/>
    <w:rsid w:val="3BDFC5D4"/>
    <w:rsid w:val="3BFB8A81"/>
    <w:rsid w:val="3E7BDB4F"/>
    <w:rsid w:val="3F183BA7"/>
    <w:rsid w:val="3F6F7337"/>
    <w:rsid w:val="3FB1CE22"/>
    <w:rsid w:val="3FD6E832"/>
    <w:rsid w:val="40280C82"/>
    <w:rsid w:val="40F704AD"/>
    <w:rsid w:val="413F8307"/>
    <w:rsid w:val="41647036"/>
    <w:rsid w:val="41760590"/>
    <w:rsid w:val="42415557"/>
    <w:rsid w:val="436804BD"/>
    <w:rsid w:val="44FD4588"/>
    <w:rsid w:val="46F967BB"/>
    <w:rsid w:val="47B02601"/>
    <w:rsid w:val="47F7A560"/>
    <w:rsid w:val="480570FE"/>
    <w:rsid w:val="4A996917"/>
    <w:rsid w:val="4F405CA9"/>
    <w:rsid w:val="4F691A2D"/>
    <w:rsid w:val="4FFDD2D7"/>
    <w:rsid w:val="51605F20"/>
    <w:rsid w:val="51BC60C1"/>
    <w:rsid w:val="537FF78D"/>
    <w:rsid w:val="55795719"/>
    <w:rsid w:val="560D6345"/>
    <w:rsid w:val="56A434C7"/>
    <w:rsid w:val="56E2F4FE"/>
    <w:rsid w:val="56F87D7B"/>
    <w:rsid w:val="575FB344"/>
    <w:rsid w:val="57E5958B"/>
    <w:rsid w:val="59725B9E"/>
    <w:rsid w:val="59F87868"/>
    <w:rsid w:val="5ADB7E94"/>
    <w:rsid w:val="5D535CAC"/>
    <w:rsid w:val="5DF941FD"/>
    <w:rsid w:val="5DF989C1"/>
    <w:rsid w:val="5DFF749E"/>
    <w:rsid w:val="5E4FA7C0"/>
    <w:rsid w:val="5E7B6516"/>
    <w:rsid w:val="5EE97B02"/>
    <w:rsid w:val="5EEACDD7"/>
    <w:rsid w:val="5EEBA9BF"/>
    <w:rsid w:val="5EF318BD"/>
    <w:rsid w:val="5F30D830"/>
    <w:rsid w:val="5F32B2BE"/>
    <w:rsid w:val="5F7FB04C"/>
    <w:rsid w:val="5FCF9483"/>
    <w:rsid w:val="5FFF9600"/>
    <w:rsid w:val="5FFFCE07"/>
    <w:rsid w:val="61B860B0"/>
    <w:rsid w:val="62711F5B"/>
    <w:rsid w:val="632EE3EF"/>
    <w:rsid w:val="636B535D"/>
    <w:rsid w:val="64A12989"/>
    <w:rsid w:val="656FE246"/>
    <w:rsid w:val="6631529C"/>
    <w:rsid w:val="667D1FBE"/>
    <w:rsid w:val="668D5E59"/>
    <w:rsid w:val="66BA4D61"/>
    <w:rsid w:val="66DF38C6"/>
    <w:rsid w:val="677B166C"/>
    <w:rsid w:val="67FF9731"/>
    <w:rsid w:val="687D9468"/>
    <w:rsid w:val="694ECB65"/>
    <w:rsid w:val="6A70020F"/>
    <w:rsid w:val="6AFF694C"/>
    <w:rsid w:val="6B511714"/>
    <w:rsid w:val="6BBB48A8"/>
    <w:rsid w:val="6BF12ED0"/>
    <w:rsid w:val="6C9E9DF8"/>
    <w:rsid w:val="6DFCE78B"/>
    <w:rsid w:val="6DFDDEB0"/>
    <w:rsid w:val="6EAB6046"/>
    <w:rsid w:val="6ED05716"/>
    <w:rsid w:val="6EFFDA0B"/>
    <w:rsid w:val="6F577E2A"/>
    <w:rsid w:val="6FBC3A3C"/>
    <w:rsid w:val="6FDBF3A7"/>
    <w:rsid w:val="6FDF6EEE"/>
    <w:rsid w:val="6FE06DEC"/>
    <w:rsid w:val="6FE42D7A"/>
    <w:rsid w:val="6FFFB97B"/>
    <w:rsid w:val="70BEFD33"/>
    <w:rsid w:val="71603AB4"/>
    <w:rsid w:val="72BB3096"/>
    <w:rsid w:val="73F6678B"/>
    <w:rsid w:val="74E7C483"/>
    <w:rsid w:val="754E2181"/>
    <w:rsid w:val="7576AD1C"/>
    <w:rsid w:val="75EF94A1"/>
    <w:rsid w:val="75F3D3C1"/>
    <w:rsid w:val="75FBE260"/>
    <w:rsid w:val="76AF6692"/>
    <w:rsid w:val="76B767D6"/>
    <w:rsid w:val="76DA3AA1"/>
    <w:rsid w:val="76EF124B"/>
    <w:rsid w:val="76F3866D"/>
    <w:rsid w:val="76FCFBD3"/>
    <w:rsid w:val="76FF6CAB"/>
    <w:rsid w:val="775FCA8F"/>
    <w:rsid w:val="777D0D1F"/>
    <w:rsid w:val="77B9BFD9"/>
    <w:rsid w:val="77DD78F2"/>
    <w:rsid w:val="77EBA161"/>
    <w:rsid w:val="77FD2F97"/>
    <w:rsid w:val="79B20689"/>
    <w:rsid w:val="7A2913CB"/>
    <w:rsid w:val="7A39518E"/>
    <w:rsid w:val="7A5F7385"/>
    <w:rsid w:val="7B3503C5"/>
    <w:rsid w:val="7B77BF16"/>
    <w:rsid w:val="7B7F86D2"/>
    <w:rsid w:val="7B8947A1"/>
    <w:rsid w:val="7BAF9C54"/>
    <w:rsid w:val="7BB5F011"/>
    <w:rsid w:val="7BFFA370"/>
    <w:rsid w:val="7C2BF23E"/>
    <w:rsid w:val="7C3121CA"/>
    <w:rsid w:val="7D9F842C"/>
    <w:rsid w:val="7DA66D73"/>
    <w:rsid w:val="7DBFF6BF"/>
    <w:rsid w:val="7DDEC75B"/>
    <w:rsid w:val="7DF76835"/>
    <w:rsid w:val="7DFB881E"/>
    <w:rsid w:val="7E5521F6"/>
    <w:rsid w:val="7E5B9DE5"/>
    <w:rsid w:val="7E7BF24F"/>
    <w:rsid w:val="7EDB5F76"/>
    <w:rsid w:val="7EE34EFF"/>
    <w:rsid w:val="7EF18EEC"/>
    <w:rsid w:val="7F7A8EC6"/>
    <w:rsid w:val="7F7FB686"/>
    <w:rsid w:val="7FBBFCCD"/>
    <w:rsid w:val="7FBE885C"/>
    <w:rsid w:val="7FBF6A1A"/>
    <w:rsid w:val="7FCDB954"/>
    <w:rsid w:val="7FCFE0CA"/>
    <w:rsid w:val="7FD5E18D"/>
    <w:rsid w:val="7FD9D3C2"/>
    <w:rsid w:val="7FDD4169"/>
    <w:rsid w:val="7FDF757F"/>
    <w:rsid w:val="7FE9CC56"/>
    <w:rsid w:val="7FEF51DC"/>
    <w:rsid w:val="7FEFBFEC"/>
    <w:rsid w:val="7FF64FB9"/>
    <w:rsid w:val="7FF7540A"/>
    <w:rsid w:val="7FFBB4EA"/>
    <w:rsid w:val="7FFC3CCA"/>
    <w:rsid w:val="7FFDFA91"/>
    <w:rsid w:val="7FFE61B0"/>
    <w:rsid w:val="7FFFF73F"/>
    <w:rsid w:val="87EFD665"/>
    <w:rsid w:val="87FFCF21"/>
    <w:rsid w:val="9BFDE204"/>
    <w:rsid w:val="9BFF6DB1"/>
    <w:rsid w:val="9CA8217D"/>
    <w:rsid w:val="9DF52498"/>
    <w:rsid w:val="9E751B17"/>
    <w:rsid w:val="9EDF649D"/>
    <w:rsid w:val="9EE2091C"/>
    <w:rsid w:val="A6AAF71D"/>
    <w:rsid w:val="ABEEA1C5"/>
    <w:rsid w:val="ACEF99C6"/>
    <w:rsid w:val="AE7B1395"/>
    <w:rsid w:val="AED7CB99"/>
    <w:rsid w:val="B3DF36D4"/>
    <w:rsid w:val="B3F9FA8A"/>
    <w:rsid w:val="B3FD0A46"/>
    <w:rsid w:val="B57DF91C"/>
    <w:rsid w:val="B6CBD9D2"/>
    <w:rsid w:val="B7A58DA2"/>
    <w:rsid w:val="B7FB3223"/>
    <w:rsid w:val="BB068D93"/>
    <w:rsid w:val="BBA78803"/>
    <w:rsid w:val="BDB53F86"/>
    <w:rsid w:val="BDEFDB2A"/>
    <w:rsid w:val="BDFD11D0"/>
    <w:rsid w:val="BE4F64FB"/>
    <w:rsid w:val="BE67FF0D"/>
    <w:rsid w:val="BEE7A22B"/>
    <w:rsid w:val="BF5B4059"/>
    <w:rsid w:val="BFF396DD"/>
    <w:rsid w:val="C7EE8C7E"/>
    <w:rsid w:val="CBFF4101"/>
    <w:rsid w:val="CD1D5BBF"/>
    <w:rsid w:val="CDFEB2C9"/>
    <w:rsid w:val="CEF8F880"/>
    <w:rsid w:val="CF96B22D"/>
    <w:rsid w:val="CFE749C2"/>
    <w:rsid w:val="CFEF82D1"/>
    <w:rsid w:val="D1A127D4"/>
    <w:rsid w:val="D5FC70B2"/>
    <w:rsid w:val="DA4BDD28"/>
    <w:rsid w:val="DAE9B5ED"/>
    <w:rsid w:val="DB3B25A1"/>
    <w:rsid w:val="DBBD725B"/>
    <w:rsid w:val="DBD51685"/>
    <w:rsid w:val="DBEF4D8E"/>
    <w:rsid w:val="DBFE09A3"/>
    <w:rsid w:val="DBFEFBC3"/>
    <w:rsid w:val="DCFC2446"/>
    <w:rsid w:val="DDCB846C"/>
    <w:rsid w:val="DDF9E79C"/>
    <w:rsid w:val="DDFA7881"/>
    <w:rsid w:val="DE45F84E"/>
    <w:rsid w:val="DEC4066F"/>
    <w:rsid w:val="DEFF2933"/>
    <w:rsid w:val="DF2DBBD2"/>
    <w:rsid w:val="DF3B3204"/>
    <w:rsid w:val="DF5E4287"/>
    <w:rsid w:val="DF7FEA0C"/>
    <w:rsid w:val="DFBC58CC"/>
    <w:rsid w:val="DFFE72EA"/>
    <w:rsid w:val="DFFE7684"/>
    <w:rsid w:val="DFFFBA0D"/>
    <w:rsid w:val="DFFFDB2A"/>
    <w:rsid w:val="E0DB30FB"/>
    <w:rsid w:val="E1BCBA8D"/>
    <w:rsid w:val="E3FF7A10"/>
    <w:rsid w:val="E7D3142D"/>
    <w:rsid w:val="E85639DD"/>
    <w:rsid w:val="EAFEACFE"/>
    <w:rsid w:val="EBAD7946"/>
    <w:rsid w:val="EBDB6FEF"/>
    <w:rsid w:val="EBDBB9B4"/>
    <w:rsid w:val="ED7D246B"/>
    <w:rsid w:val="ED8F35D0"/>
    <w:rsid w:val="EEEE5508"/>
    <w:rsid w:val="EF3BAE91"/>
    <w:rsid w:val="EFB5E772"/>
    <w:rsid w:val="EFDF5A64"/>
    <w:rsid w:val="EFDF775D"/>
    <w:rsid w:val="EFFD7E25"/>
    <w:rsid w:val="EFFE6460"/>
    <w:rsid w:val="F1BEF62F"/>
    <w:rsid w:val="F1DBF2D5"/>
    <w:rsid w:val="F38E0BC8"/>
    <w:rsid w:val="F3DDA8AF"/>
    <w:rsid w:val="F3F9BF9B"/>
    <w:rsid w:val="F3FD0A5E"/>
    <w:rsid w:val="F5F9A1BA"/>
    <w:rsid w:val="F6EFD3B7"/>
    <w:rsid w:val="F6FA4F28"/>
    <w:rsid w:val="F6FB619D"/>
    <w:rsid w:val="F73B3F45"/>
    <w:rsid w:val="F7AE6FF9"/>
    <w:rsid w:val="F7F32511"/>
    <w:rsid w:val="F7FD0EB2"/>
    <w:rsid w:val="F7FDE161"/>
    <w:rsid w:val="F95F31E1"/>
    <w:rsid w:val="FA765318"/>
    <w:rsid w:val="FABD6056"/>
    <w:rsid w:val="FAD670A1"/>
    <w:rsid w:val="FB6F238C"/>
    <w:rsid w:val="FB773B4E"/>
    <w:rsid w:val="FB9592FC"/>
    <w:rsid w:val="FBCFC1DE"/>
    <w:rsid w:val="FBECE0D8"/>
    <w:rsid w:val="FBFF5263"/>
    <w:rsid w:val="FC7DCF78"/>
    <w:rsid w:val="FCDDE031"/>
    <w:rsid w:val="FD9F758E"/>
    <w:rsid w:val="FDE746E6"/>
    <w:rsid w:val="FDFE8C67"/>
    <w:rsid w:val="FDFFA501"/>
    <w:rsid w:val="FE1F667E"/>
    <w:rsid w:val="FE8FB44B"/>
    <w:rsid w:val="FE9BF1A9"/>
    <w:rsid w:val="FEAF6317"/>
    <w:rsid w:val="FEBB4A53"/>
    <w:rsid w:val="FEBF3664"/>
    <w:rsid w:val="FEBFC96E"/>
    <w:rsid w:val="FECFC1D4"/>
    <w:rsid w:val="FEFFBF76"/>
    <w:rsid w:val="FF2645AB"/>
    <w:rsid w:val="FF31CA23"/>
    <w:rsid w:val="FF5F871D"/>
    <w:rsid w:val="FF608DBF"/>
    <w:rsid w:val="FF7A5638"/>
    <w:rsid w:val="FF9BDEC7"/>
    <w:rsid w:val="FFA76E75"/>
    <w:rsid w:val="FFBF9472"/>
    <w:rsid w:val="FFD98F8E"/>
    <w:rsid w:val="FFDB584C"/>
    <w:rsid w:val="FFDFBC65"/>
    <w:rsid w:val="FFE73160"/>
    <w:rsid w:val="FFEA14E1"/>
    <w:rsid w:val="FFECF6F2"/>
    <w:rsid w:val="FFED0D1C"/>
    <w:rsid w:val="FFEFF245"/>
    <w:rsid w:val="FFF7CED4"/>
    <w:rsid w:val="FFFE2D04"/>
    <w:rsid w:val="FFFF0FE2"/>
    <w:rsid w:val="FFFF54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spacing w:before="400"/>
      <w:jc w:val="center"/>
      <w:outlineLvl w:val="0"/>
    </w:pPr>
    <w:rPr>
      <w:rFonts w:eastAsia="华文细黑"/>
      <w:b/>
      <w:sz w:val="28"/>
    </w:rPr>
  </w:style>
  <w:style w:type="paragraph" w:styleId="3">
    <w:name w:val="heading 2"/>
    <w:basedOn w:val="1"/>
    <w:next w:val="1"/>
    <w:qFormat/>
    <w:uiPriority w:val="0"/>
    <w:pPr>
      <w:keepNext/>
      <w:spacing w:afterLines="30" w:line="320" w:lineRule="exact"/>
      <w:jc w:val="center"/>
      <w:outlineLvl w:val="1"/>
    </w:pPr>
    <w:rPr>
      <w:rFonts w:ascii="Arial" w:hAnsi="Arial"/>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3"/>
    <w:basedOn w:val="1"/>
    <w:qFormat/>
    <w:uiPriority w:val="0"/>
    <w:pPr>
      <w:adjustRightInd w:val="0"/>
      <w:spacing w:before="120"/>
      <w:textAlignment w:val="baseline"/>
    </w:pPr>
    <w:rPr>
      <w:kern w:val="0"/>
      <w:sz w:val="18"/>
    </w:rPr>
  </w:style>
  <w:style w:type="paragraph" w:styleId="6">
    <w:name w:val="Body Text"/>
    <w:basedOn w:val="1"/>
    <w:qFormat/>
    <w:uiPriority w:val="0"/>
    <w:pPr>
      <w:adjustRightInd w:val="0"/>
      <w:spacing w:before="120"/>
      <w:jc w:val="center"/>
      <w:textAlignment w:val="baseline"/>
    </w:pPr>
    <w:rPr>
      <w:spacing w:val="4"/>
      <w:kern w:val="0"/>
    </w:rPr>
  </w:style>
  <w:style w:type="paragraph" w:styleId="7">
    <w:name w:val="Body Text Indent"/>
    <w:basedOn w:val="1"/>
    <w:qFormat/>
    <w:uiPriority w:val="0"/>
    <w:pPr>
      <w:adjustRightInd w:val="0"/>
      <w:ind w:left="720"/>
      <w:textAlignment w:val="baseline"/>
    </w:pPr>
    <w:rPr>
      <w:kern w:val="0"/>
    </w:rPr>
  </w:style>
  <w:style w:type="paragraph" w:styleId="8">
    <w:name w:val="Body Text Indent 2"/>
    <w:basedOn w:val="1"/>
    <w:qFormat/>
    <w:uiPriority w:val="0"/>
    <w:pPr>
      <w:adjustRightInd w:val="0"/>
      <w:spacing w:line="580" w:lineRule="atLeast"/>
      <w:ind w:firstLine="705"/>
      <w:textAlignment w:val="baseline"/>
    </w:pPr>
    <w:rPr>
      <w:kern w:val="0"/>
      <w:sz w:val="28"/>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1">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12">
    <w:name w:val="Body Text 2"/>
    <w:basedOn w:val="1"/>
    <w:qFormat/>
    <w:uiPriority w:val="0"/>
    <w:pPr>
      <w:adjustRightInd w:val="0"/>
      <w:spacing w:line="580" w:lineRule="atLeast"/>
      <w:textAlignment w:val="baseline"/>
    </w:pPr>
    <w:rPr>
      <w:kern w:val="0"/>
      <w:sz w:val="2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qFormat/>
    <w:uiPriority w:val="0"/>
    <w:rPr>
      <w:color w:val="800080"/>
      <w:u w:val="single"/>
    </w:rPr>
  </w:style>
  <w:style w:type="character" w:styleId="18">
    <w:name w:val="Hyperlink"/>
    <w:qFormat/>
    <w:uiPriority w:val="0"/>
    <w:rPr>
      <w:color w:val="0000FF"/>
      <w:u w:val="single"/>
    </w:rPr>
  </w:style>
  <w:style w:type="paragraph" w:customStyle="1" w:styleId="19">
    <w:name w:val="Char Char1"/>
    <w:basedOn w:val="1"/>
    <w:qFormat/>
    <w:uiPriority w:val="0"/>
    <w:pPr>
      <w:tabs>
        <w:tab w:val="left" w:pos="360"/>
      </w:tabs>
    </w:pPr>
    <w:rPr>
      <w:sz w:val="24"/>
      <w:szCs w:val="24"/>
    </w:rPr>
  </w:style>
  <w:style w:type="paragraph" w:customStyle="1" w:styleId="20">
    <w:name w:val="Char Char1 Char Char Char"/>
    <w:basedOn w:val="1"/>
    <w:qFormat/>
    <w:uiPriority w:val="0"/>
    <w:pPr>
      <w:tabs>
        <w:tab w:val="left" w:pos="360"/>
      </w:tabs>
    </w:pPr>
    <w:rPr>
      <w:sz w:val="24"/>
      <w:szCs w:val="24"/>
    </w:rPr>
  </w:style>
  <w:style w:type="paragraph" w:customStyle="1" w:styleId="21">
    <w:name w:val="Char Char1 Char Char Char1"/>
    <w:basedOn w:val="1"/>
    <w:qFormat/>
    <w:uiPriority w:val="0"/>
    <w:pPr>
      <w:tabs>
        <w:tab w:val="left" w:pos="360"/>
      </w:tabs>
    </w:pPr>
    <w:rPr>
      <w:sz w:val="24"/>
      <w:szCs w:val="24"/>
    </w:rPr>
  </w:style>
  <w:style w:type="paragraph" w:styleId="2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_Style 2"/>
    <w:basedOn w:val="1"/>
    <w:qFormat/>
    <w:uiPriority w:val="34"/>
    <w:pPr>
      <w:ind w:firstLine="420" w:firstLineChars="200"/>
    </w:pPr>
    <w:rPr>
      <w:rFonts w:ascii="Calibri" w:hAnsi="Calibri"/>
      <w:szCs w:val="22"/>
    </w:rPr>
  </w:style>
  <w:style w:type="paragraph" w:customStyle="1" w:styleId="24">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6C4AA-9A96-4B6D-AC86-B47561B1EB0E}">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Pages>
  <Words>3417</Words>
  <Characters>3687</Characters>
  <Lines>43</Lines>
  <Paragraphs>12</Paragraphs>
  <TotalTime>5</TotalTime>
  <ScaleCrop>false</ScaleCrop>
  <LinksUpToDate>false</LinksUpToDate>
  <CharactersWithSpaces>5465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2024-06-27T05:46:00Z</dcterms:created>
  <dc:creator>hyh</dc:creator>
  <cp:lastModifiedBy>蓬蒿人</cp:lastModifiedBy>
  <cp:lastPrinted>2025-01-23T09:04:00Z</cp:lastPrinted>
  <dcterms:modified xsi:type="dcterms:W3CDTF">2026-01-14T00:50:09Z</dcterms:modified>
  <dc:title>WSC/RM001                                                    编号：</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DD3B28EA47F64F5C915A8B3057A9A4DE_13</vt:lpwstr>
  </property>
  <property fmtid="{D5CDD505-2E9C-101B-9397-08002B2CF9AE}" pid="4" name="KSOTemplateDocerSaveRecord">
    <vt:lpwstr>eyJoZGlkIjoiMGE4ODQwNTI3MTkwNjdhZTc3MTEwYzM5NmE2ZmMyMjgiLCJ1c2VySWQiOiIzNTA1MjkyNjEifQ==</vt:lpwstr>
  </property>
</Properties>
</file>